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1EEEE" w14:textId="77777777" w:rsidR="00123A55" w:rsidRPr="005B3938" w:rsidRDefault="00123A55" w:rsidP="003B60C4">
      <w:pPr>
        <w:pStyle w:val="Titel"/>
        <w:rPr>
          <w:sz w:val="24"/>
          <w:szCs w:val="24"/>
        </w:rPr>
      </w:pPr>
    </w:p>
    <w:p w14:paraId="331AB9AA" w14:textId="49500FA6" w:rsidR="00123A55" w:rsidRPr="005B3938" w:rsidRDefault="00F03237" w:rsidP="003B60C4">
      <w:pPr>
        <w:pStyle w:val="Geenafstand"/>
        <w:rPr>
          <w:rFonts w:asciiTheme="majorHAnsi" w:hAnsiTheme="majorHAnsi"/>
        </w:rPr>
      </w:pPr>
      <w:r w:rsidRPr="005B3938">
        <w:rPr>
          <w:rFonts w:asciiTheme="majorHAnsi" w:hAnsiTheme="majorHAnsi"/>
        </w:rPr>
        <w:t>Ondernemingsplan</w:t>
      </w:r>
    </w:p>
    <w:p w14:paraId="23FA02F4" w14:textId="6395608E" w:rsidR="00B90CD5" w:rsidRDefault="00B90CD5">
      <w:pPr>
        <w:rPr>
          <w:rFonts w:asciiTheme="majorHAnsi" w:hAnsiTheme="majorHAnsi"/>
        </w:rPr>
      </w:pPr>
      <w:r>
        <w:rPr>
          <w:rFonts w:asciiTheme="majorHAnsi" w:hAnsiTheme="majorHAnsi"/>
        </w:rPr>
        <w:br w:type="page"/>
      </w:r>
    </w:p>
    <w:p w14:paraId="74A61CC5" w14:textId="77777777" w:rsidR="00F03237" w:rsidRPr="005B3938" w:rsidRDefault="00F03237" w:rsidP="003B60C4">
      <w:pPr>
        <w:pStyle w:val="Geenafstand"/>
        <w:rPr>
          <w:rFonts w:asciiTheme="majorHAnsi" w:hAnsiTheme="majorHAnsi"/>
        </w:rPr>
      </w:pPr>
    </w:p>
    <w:p w14:paraId="23518ED2" w14:textId="77777777" w:rsidR="00123A55" w:rsidRPr="005B3938" w:rsidRDefault="00123A55" w:rsidP="003B60C4">
      <w:pPr>
        <w:pStyle w:val="Geenafstand"/>
        <w:rPr>
          <w:rFonts w:asciiTheme="majorHAnsi" w:hAnsiTheme="majorHAnsi"/>
        </w:rPr>
      </w:pPr>
    </w:p>
    <w:p w14:paraId="20E37D7F" w14:textId="03820FFC" w:rsidR="00F03237" w:rsidRPr="005B3938" w:rsidRDefault="00F03237" w:rsidP="003B60C4">
      <w:pPr>
        <w:pStyle w:val="Geenafstand"/>
        <w:rPr>
          <w:rFonts w:asciiTheme="majorHAnsi" w:hAnsiTheme="majorHAnsi"/>
        </w:rPr>
      </w:pPr>
    </w:p>
    <w:p w14:paraId="525238C4" w14:textId="77777777" w:rsidR="00F03237" w:rsidRPr="005B3938" w:rsidRDefault="00F03237" w:rsidP="003B60C4">
      <w:pPr>
        <w:pStyle w:val="Geenafstand"/>
        <w:rPr>
          <w:rFonts w:asciiTheme="majorHAnsi" w:hAnsiTheme="majorHAnsi"/>
        </w:rPr>
      </w:pPr>
    </w:p>
    <w:p w14:paraId="2ECDB3D1" w14:textId="77777777" w:rsidR="00123A55" w:rsidRPr="005B3938" w:rsidRDefault="00123A55" w:rsidP="00F03237">
      <w:pPr>
        <w:pStyle w:val="Geenafstand"/>
        <w:rPr>
          <w:rFonts w:asciiTheme="majorHAnsi" w:hAnsiTheme="majorHAnsi"/>
        </w:rPr>
      </w:pPr>
    </w:p>
    <w:p w14:paraId="3EC8A4B2" w14:textId="399B91AA" w:rsidR="00B03D6C" w:rsidRPr="005B3938" w:rsidRDefault="00B03D6C" w:rsidP="00AE4AD0">
      <w:pPr>
        <w:pStyle w:val="Geenafstand"/>
        <w:jc w:val="right"/>
        <w:rPr>
          <w:rFonts w:asciiTheme="majorHAnsi" w:hAnsiTheme="majorHAnsi"/>
        </w:rPr>
      </w:pPr>
      <w:r w:rsidRPr="005B3938">
        <w:rPr>
          <w:rFonts w:asciiTheme="majorHAnsi" w:hAnsiTheme="majorHAnsi"/>
          <w:b/>
        </w:rPr>
        <w:t>Datum:</w:t>
      </w:r>
      <w:r w:rsidR="00B90CD5">
        <w:rPr>
          <w:rFonts w:asciiTheme="majorHAnsi" w:hAnsiTheme="majorHAnsi"/>
        </w:rPr>
        <w:t xml:space="preserve"> 22</w:t>
      </w:r>
      <w:r w:rsidR="00264F73">
        <w:rPr>
          <w:rFonts w:asciiTheme="majorHAnsi" w:hAnsiTheme="majorHAnsi"/>
        </w:rPr>
        <w:t>-07-2017</w:t>
      </w:r>
      <w:bookmarkStart w:id="0" w:name="_GoBack"/>
      <w:bookmarkEnd w:id="0"/>
    </w:p>
    <w:p w14:paraId="597815B1" w14:textId="77777777" w:rsidR="003B60C4" w:rsidRPr="005B3938" w:rsidRDefault="003B60C4" w:rsidP="00123A55">
      <w:pPr>
        <w:pStyle w:val="Titel"/>
        <w:rPr>
          <w:b/>
          <w:sz w:val="24"/>
          <w:szCs w:val="24"/>
        </w:rPr>
      </w:pPr>
      <w:r w:rsidRPr="005B3938">
        <w:rPr>
          <w:sz w:val="24"/>
          <w:szCs w:val="24"/>
        </w:rPr>
        <w:t>Inhoud</w:t>
      </w:r>
    </w:p>
    <w:p w14:paraId="6EE50EED" w14:textId="77777777" w:rsidR="003B60C4" w:rsidRPr="005B3938" w:rsidRDefault="003B60C4" w:rsidP="003B60C4">
      <w:pPr>
        <w:rPr>
          <w:rFonts w:asciiTheme="majorHAnsi" w:hAnsiTheme="majorHAnsi"/>
        </w:rPr>
      </w:pPr>
    </w:p>
    <w:p w14:paraId="647A7BF4" w14:textId="687F0D5A" w:rsidR="003B60C4" w:rsidRPr="005B3938" w:rsidRDefault="003B60C4" w:rsidP="003B60C4">
      <w:pPr>
        <w:rPr>
          <w:rFonts w:asciiTheme="majorHAnsi" w:hAnsiTheme="majorHAnsi"/>
        </w:rPr>
      </w:pPr>
      <w:r w:rsidRPr="005B3938">
        <w:rPr>
          <w:rFonts w:asciiTheme="majorHAnsi" w:hAnsiTheme="majorHAnsi"/>
        </w:rPr>
        <w:t>Samenvatting</w:t>
      </w:r>
      <w:r w:rsidR="00AE4AD0" w:rsidRPr="005B3938">
        <w:rPr>
          <w:rFonts w:asciiTheme="majorHAnsi" w:hAnsiTheme="majorHAnsi"/>
        </w:rPr>
        <w:tab/>
      </w:r>
      <w:r w:rsidR="00AE4AD0" w:rsidRPr="005B3938">
        <w:rPr>
          <w:rFonts w:asciiTheme="majorHAnsi" w:hAnsiTheme="majorHAnsi"/>
        </w:rPr>
        <w:tab/>
      </w:r>
      <w:r w:rsidR="00AE4AD0" w:rsidRPr="005B3938">
        <w:rPr>
          <w:rFonts w:asciiTheme="majorHAnsi" w:hAnsiTheme="majorHAnsi"/>
        </w:rPr>
        <w:tab/>
      </w:r>
      <w:r w:rsidR="00AE4AD0" w:rsidRPr="005B3938">
        <w:rPr>
          <w:rFonts w:asciiTheme="majorHAnsi" w:hAnsiTheme="majorHAnsi"/>
        </w:rPr>
        <w:tab/>
      </w:r>
      <w:r w:rsidR="00AE4AD0" w:rsidRPr="005B3938">
        <w:rPr>
          <w:rFonts w:asciiTheme="majorHAnsi" w:hAnsiTheme="majorHAnsi"/>
        </w:rPr>
        <w:tab/>
      </w:r>
      <w:r w:rsidR="00AE4AD0" w:rsidRPr="005B3938">
        <w:rPr>
          <w:rFonts w:asciiTheme="majorHAnsi" w:hAnsiTheme="majorHAnsi"/>
        </w:rPr>
        <w:tab/>
      </w:r>
      <w:r w:rsidR="00AE4AD0" w:rsidRPr="005B3938">
        <w:rPr>
          <w:rFonts w:asciiTheme="majorHAnsi" w:hAnsiTheme="majorHAnsi"/>
        </w:rPr>
        <w:tab/>
      </w:r>
      <w:r w:rsidR="00AE4AD0" w:rsidRPr="005B3938">
        <w:rPr>
          <w:rFonts w:asciiTheme="majorHAnsi" w:hAnsiTheme="majorHAnsi"/>
        </w:rPr>
        <w:tab/>
        <w:t>Blz. 3</w:t>
      </w:r>
    </w:p>
    <w:p w14:paraId="49F2222C" w14:textId="77777777" w:rsidR="003B60C4" w:rsidRPr="005B3938" w:rsidRDefault="003B60C4" w:rsidP="003B60C4">
      <w:pPr>
        <w:rPr>
          <w:rFonts w:asciiTheme="majorHAnsi" w:hAnsiTheme="majorHAnsi"/>
        </w:rPr>
      </w:pPr>
    </w:p>
    <w:p w14:paraId="6915C65A" w14:textId="1B1F2B90" w:rsidR="003B60C4" w:rsidRPr="005B3938" w:rsidRDefault="003B60C4" w:rsidP="003B60C4">
      <w:pPr>
        <w:rPr>
          <w:rFonts w:asciiTheme="majorHAnsi" w:hAnsiTheme="majorHAnsi"/>
        </w:rPr>
      </w:pPr>
      <w:r w:rsidRPr="005B3938">
        <w:rPr>
          <w:rFonts w:asciiTheme="majorHAnsi" w:hAnsiTheme="majorHAnsi"/>
        </w:rPr>
        <w:t>H1 Aanleiding en idee</w:t>
      </w:r>
      <w:r w:rsidR="00AE4AD0" w:rsidRPr="005B3938">
        <w:rPr>
          <w:rFonts w:asciiTheme="majorHAnsi" w:hAnsiTheme="majorHAnsi"/>
        </w:rPr>
        <w:tab/>
      </w:r>
      <w:r w:rsidR="00AE4AD0" w:rsidRPr="005B3938">
        <w:rPr>
          <w:rFonts w:asciiTheme="majorHAnsi" w:hAnsiTheme="majorHAnsi"/>
        </w:rPr>
        <w:tab/>
      </w:r>
      <w:r w:rsidR="00AE4AD0" w:rsidRPr="005B3938">
        <w:rPr>
          <w:rFonts w:asciiTheme="majorHAnsi" w:hAnsiTheme="majorHAnsi"/>
        </w:rPr>
        <w:tab/>
      </w:r>
      <w:r w:rsidR="00AE4AD0" w:rsidRPr="005B3938">
        <w:rPr>
          <w:rFonts w:asciiTheme="majorHAnsi" w:hAnsiTheme="majorHAnsi"/>
        </w:rPr>
        <w:tab/>
      </w:r>
      <w:r w:rsidR="00AE4AD0" w:rsidRPr="005B3938">
        <w:rPr>
          <w:rFonts w:asciiTheme="majorHAnsi" w:hAnsiTheme="majorHAnsi"/>
        </w:rPr>
        <w:tab/>
      </w:r>
      <w:r w:rsidR="00AE4AD0" w:rsidRPr="005B3938">
        <w:rPr>
          <w:rFonts w:asciiTheme="majorHAnsi" w:hAnsiTheme="majorHAnsi"/>
        </w:rPr>
        <w:tab/>
      </w:r>
      <w:r w:rsidR="009A4661" w:rsidRPr="005B3938">
        <w:rPr>
          <w:rFonts w:asciiTheme="majorHAnsi" w:hAnsiTheme="majorHAnsi"/>
        </w:rPr>
        <w:tab/>
      </w:r>
      <w:r w:rsidR="00AE4AD0" w:rsidRPr="005B3938">
        <w:rPr>
          <w:rFonts w:asciiTheme="majorHAnsi" w:hAnsiTheme="majorHAnsi"/>
        </w:rPr>
        <w:t>Blz. 4</w:t>
      </w:r>
    </w:p>
    <w:p w14:paraId="036758C5" w14:textId="37370582" w:rsidR="003B60C4" w:rsidRPr="005B3938" w:rsidRDefault="00AE4AD0" w:rsidP="003B60C4">
      <w:pPr>
        <w:rPr>
          <w:rFonts w:asciiTheme="majorHAnsi" w:hAnsiTheme="majorHAnsi"/>
        </w:rPr>
      </w:pPr>
      <w:r w:rsidRPr="005B3938">
        <w:rPr>
          <w:rFonts w:asciiTheme="majorHAnsi" w:hAnsiTheme="majorHAnsi"/>
        </w:rPr>
        <w:tab/>
        <w:t>1.1 Het probleem</w:t>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t>Blz. 4</w:t>
      </w:r>
    </w:p>
    <w:p w14:paraId="13C63DA1" w14:textId="25CDA2FC" w:rsidR="00AE4AD0" w:rsidRPr="005B3938" w:rsidRDefault="00175003" w:rsidP="003B60C4">
      <w:pPr>
        <w:rPr>
          <w:rFonts w:asciiTheme="majorHAnsi" w:hAnsiTheme="majorHAnsi"/>
        </w:rPr>
      </w:pPr>
      <w:r w:rsidRPr="005B3938">
        <w:rPr>
          <w:rFonts w:asciiTheme="majorHAnsi" w:hAnsiTheme="majorHAnsi"/>
        </w:rPr>
        <w:tab/>
        <w:t>1.2 De oplossing</w:t>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t>Blz. 5</w:t>
      </w:r>
    </w:p>
    <w:p w14:paraId="54DB12A9" w14:textId="74D675FF" w:rsidR="00AE4AD0" w:rsidRPr="005B3938" w:rsidRDefault="00AE4AD0" w:rsidP="003B60C4">
      <w:pPr>
        <w:rPr>
          <w:rFonts w:asciiTheme="majorHAnsi" w:hAnsiTheme="majorHAnsi"/>
          <w:lang w:val="en-GB"/>
        </w:rPr>
      </w:pPr>
      <w:r w:rsidRPr="005B3938">
        <w:rPr>
          <w:rFonts w:asciiTheme="majorHAnsi" w:hAnsiTheme="majorHAnsi"/>
        </w:rPr>
        <w:tab/>
      </w:r>
      <w:r w:rsidR="006572CC">
        <w:rPr>
          <w:rFonts w:asciiTheme="majorHAnsi" w:hAnsiTheme="majorHAnsi"/>
          <w:lang w:val="en-GB"/>
        </w:rPr>
        <w:t>1.3 Social</w:t>
      </w:r>
      <w:r w:rsidRPr="005B3938">
        <w:rPr>
          <w:rFonts w:asciiTheme="majorHAnsi" w:hAnsiTheme="majorHAnsi"/>
          <w:lang w:val="en-GB"/>
        </w:rPr>
        <w:t xml:space="preserve"> impact</w:t>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proofErr w:type="spellStart"/>
      <w:r w:rsidRPr="005B3938">
        <w:rPr>
          <w:rFonts w:asciiTheme="majorHAnsi" w:hAnsiTheme="majorHAnsi"/>
          <w:lang w:val="en-GB"/>
        </w:rPr>
        <w:t>Blz</w:t>
      </w:r>
      <w:proofErr w:type="spellEnd"/>
      <w:r w:rsidRPr="005B3938">
        <w:rPr>
          <w:rFonts w:asciiTheme="majorHAnsi" w:hAnsiTheme="majorHAnsi"/>
          <w:lang w:val="en-GB"/>
        </w:rPr>
        <w:t>. 5</w:t>
      </w:r>
    </w:p>
    <w:p w14:paraId="6B71DB8A" w14:textId="77777777" w:rsidR="00AE4AD0" w:rsidRPr="005B3938" w:rsidRDefault="00AE4AD0" w:rsidP="003B60C4">
      <w:pPr>
        <w:rPr>
          <w:rFonts w:asciiTheme="majorHAnsi" w:hAnsiTheme="majorHAnsi"/>
          <w:lang w:val="en-GB"/>
        </w:rPr>
      </w:pPr>
    </w:p>
    <w:p w14:paraId="2EC52A86" w14:textId="51DB97A8" w:rsidR="003B60C4" w:rsidRPr="005B3938" w:rsidRDefault="003B60C4" w:rsidP="003B60C4">
      <w:pPr>
        <w:rPr>
          <w:rFonts w:asciiTheme="majorHAnsi" w:hAnsiTheme="majorHAnsi"/>
          <w:lang w:val="en-GB"/>
        </w:rPr>
      </w:pPr>
      <w:r w:rsidRPr="005B3938">
        <w:rPr>
          <w:rFonts w:asciiTheme="majorHAnsi" w:hAnsiTheme="majorHAnsi"/>
          <w:lang w:val="en-GB"/>
        </w:rPr>
        <w:t>H2 Business model canvas</w:t>
      </w:r>
      <w:r w:rsidR="00AE4AD0" w:rsidRPr="005B3938">
        <w:rPr>
          <w:rFonts w:asciiTheme="majorHAnsi" w:hAnsiTheme="majorHAnsi"/>
          <w:lang w:val="en-GB"/>
        </w:rPr>
        <w:tab/>
      </w:r>
      <w:r w:rsidR="00AE4AD0" w:rsidRPr="005B3938">
        <w:rPr>
          <w:rFonts w:asciiTheme="majorHAnsi" w:hAnsiTheme="majorHAnsi"/>
          <w:lang w:val="en-GB"/>
        </w:rPr>
        <w:tab/>
      </w:r>
      <w:r w:rsidR="00AE4AD0" w:rsidRPr="005B3938">
        <w:rPr>
          <w:rFonts w:asciiTheme="majorHAnsi" w:hAnsiTheme="majorHAnsi"/>
          <w:lang w:val="en-GB"/>
        </w:rPr>
        <w:tab/>
      </w:r>
      <w:r w:rsidR="00AE4AD0" w:rsidRPr="005B3938">
        <w:rPr>
          <w:rFonts w:asciiTheme="majorHAnsi" w:hAnsiTheme="majorHAnsi"/>
          <w:lang w:val="en-GB"/>
        </w:rPr>
        <w:tab/>
      </w:r>
      <w:r w:rsidR="00AE4AD0" w:rsidRPr="005B3938">
        <w:rPr>
          <w:rFonts w:asciiTheme="majorHAnsi" w:hAnsiTheme="majorHAnsi"/>
          <w:lang w:val="en-GB"/>
        </w:rPr>
        <w:tab/>
      </w:r>
      <w:r w:rsidR="00AE4AD0" w:rsidRPr="005B3938">
        <w:rPr>
          <w:rFonts w:asciiTheme="majorHAnsi" w:hAnsiTheme="majorHAnsi"/>
          <w:lang w:val="en-GB"/>
        </w:rPr>
        <w:tab/>
      </w:r>
      <w:proofErr w:type="spellStart"/>
      <w:r w:rsidR="00AE4AD0" w:rsidRPr="005B3938">
        <w:rPr>
          <w:rFonts w:asciiTheme="majorHAnsi" w:hAnsiTheme="majorHAnsi"/>
          <w:lang w:val="en-GB"/>
        </w:rPr>
        <w:t>Blz</w:t>
      </w:r>
      <w:proofErr w:type="spellEnd"/>
      <w:r w:rsidR="00AE4AD0" w:rsidRPr="005B3938">
        <w:rPr>
          <w:rFonts w:asciiTheme="majorHAnsi" w:hAnsiTheme="majorHAnsi"/>
          <w:lang w:val="en-GB"/>
        </w:rPr>
        <w:t>. 5</w:t>
      </w:r>
    </w:p>
    <w:p w14:paraId="45DD3233" w14:textId="2B64E710" w:rsidR="00AE4AD0" w:rsidRPr="005B3938" w:rsidRDefault="00AE4AD0" w:rsidP="003B60C4">
      <w:pPr>
        <w:rPr>
          <w:rFonts w:asciiTheme="majorHAnsi" w:hAnsiTheme="majorHAnsi"/>
          <w:lang w:val="en-GB"/>
        </w:rPr>
      </w:pPr>
      <w:r w:rsidRPr="005B3938">
        <w:rPr>
          <w:rFonts w:asciiTheme="majorHAnsi" w:hAnsiTheme="majorHAnsi"/>
          <w:lang w:val="en-GB"/>
        </w:rPr>
        <w:tab/>
        <w:t>2.1 Customer segments</w:t>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proofErr w:type="spellStart"/>
      <w:r w:rsidRPr="005B3938">
        <w:rPr>
          <w:rFonts w:asciiTheme="majorHAnsi" w:hAnsiTheme="majorHAnsi"/>
          <w:lang w:val="en-GB"/>
        </w:rPr>
        <w:t>Blz</w:t>
      </w:r>
      <w:proofErr w:type="spellEnd"/>
      <w:r w:rsidRPr="005B3938">
        <w:rPr>
          <w:rFonts w:asciiTheme="majorHAnsi" w:hAnsiTheme="majorHAnsi"/>
          <w:lang w:val="en-GB"/>
        </w:rPr>
        <w:t>. 5</w:t>
      </w:r>
    </w:p>
    <w:p w14:paraId="7055ECA8" w14:textId="1A10B9E6" w:rsidR="00AE4AD0" w:rsidRPr="005B3938" w:rsidRDefault="00AE4AD0" w:rsidP="003B60C4">
      <w:pPr>
        <w:rPr>
          <w:rFonts w:asciiTheme="majorHAnsi" w:hAnsiTheme="majorHAnsi"/>
          <w:lang w:val="en-GB"/>
        </w:rPr>
      </w:pPr>
      <w:r w:rsidRPr="005B3938">
        <w:rPr>
          <w:rFonts w:asciiTheme="majorHAnsi" w:hAnsiTheme="majorHAnsi"/>
          <w:lang w:val="en-GB"/>
        </w:rPr>
        <w:tab/>
        <w:t>2.2 Customer relationships</w:t>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proofErr w:type="spellStart"/>
      <w:r w:rsidRPr="005B3938">
        <w:rPr>
          <w:rFonts w:asciiTheme="majorHAnsi" w:hAnsiTheme="majorHAnsi"/>
          <w:lang w:val="en-GB"/>
        </w:rPr>
        <w:t>Blz</w:t>
      </w:r>
      <w:proofErr w:type="spellEnd"/>
      <w:r w:rsidRPr="005B3938">
        <w:rPr>
          <w:rFonts w:asciiTheme="majorHAnsi" w:hAnsiTheme="majorHAnsi"/>
          <w:lang w:val="en-GB"/>
        </w:rPr>
        <w:t>. 5</w:t>
      </w:r>
    </w:p>
    <w:p w14:paraId="5901185E" w14:textId="0EB867AD" w:rsidR="00AE4AD0" w:rsidRPr="005B3938" w:rsidRDefault="00AE4AD0" w:rsidP="003B60C4">
      <w:pPr>
        <w:rPr>
          <w:rFonts w:asciiTheme="majorHAnsi" w:hAnsiTheme="majorHAnsi"/>
          <w:lang w:val="en-GB"/>
        </w:rPr>
      </w:pPr>
      <w:r w:rsidRPr="005B3938">
        <w:rPr>
          <w:rFonts w:asciiTheme="majorHAnsi" w:hAnsiTheme="majorHAnsi"/>
          <w:lang w:val="en-GB"/>
        </w:rPr>
        <w:tab/>
        <w:t xml:space="preserve">2.3 </w:t>
      </w:r>
      <w:proofErr w:type="spellStart"/>
      <w:r w:rsidRPr="005B3938">
        <w:rPr>
          <w:rFonts w:asciiTheme="majorHAnsi" w:hAnsiTheme="majorHAnsi"/>
          <w:lang w:val="en-GB"/>
        </w:rPr>
        <w:t>Channals</w:t>
      </w:r>
      <w:proofErr w:type="spellEnd"/>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proofErr w:type="spellStart"/>
      <w:r w:rsidRPr="005B3938">
        <w:rPr>
          <w:rFonts w:asciiTheme="majorHAnsi" w:hAnsiTheme="majorHAnsi"/>
          <w:lang w:val="en-GB"/>
        </w:rPr>
        <w:t>Blz</w:t>
      </w:r>
      <w:proofErr w:type="spellEnd"/>
      <w:r w:rsidRPr="005B3938">
        <w:rPr>
          <w:rFonts w:asciiTheme="majorHAnsi" w:hAnsiTheme="majorHAnsi"/>
          <w:lang w:val="en-GB"/>
        </w:rPr>
        <w:t>. 5</w:t>
      </w:r>
    </w:p>
    <w:p w14:paraId="536E1763" w14:textId="15D6F122" w:rsidR="00AE4AD0" w:rsidRPr="005B3938" w:rsidRDefault="00AE4AD0" w:rsidP="003B60C4">
      <w:pPr>
        <w:rPr>
          <w:rFonts w:asciiTheme="majorHAnsi" w:hAnsiTheme="majorHAnsi"/>
          <w:lang w:val="en-GB"/>
        </w:rPr>
      </w:pPr>
      <w:r w:rsidRPr="005B3938">
        <w:rPr>
          <w:rFonts w:asciiTheme="majorHAnsi" w:hAnsiTheme="majorHAnsi"/>
          <w:lang w:val="en-GB"/>
        </w:rPr>
        <w:tab/>
        <w:t>2.4 Value proposition</w:t>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009A4661" w:rsidRPr="005B3938">
        <w:rPr>
          <w:rFonts w:asciiTheme="majorHAnsi" w:hAnsiTheme="majorHAnsi"/>
          <w:lang w:val="en-GB"/>
        </w:rPr>
        <w:tab/>
      </w:r>
      <w:proofErr w:type="spellStart"/>
      <w:r w:rsidRPr="005B3938">
        <w:rPr>
          <w:rFonts w:asciiTheme="majorHAnsi" w:hAnsiTheme="majorHAnsi"/>
          <w:lang w:val="en-GB"/>
        </w:rPr>
        <w:t>Blz</w:t>
      </w:r>
      <w:proofErr w:type="spellEnd"/>
      <w:r w:rsidRPr="005B3938">
        <w:rPr>
          <w:rFonts w:asciiTheme="majorHAnsi" w:hAnsiTheme="majorHAnsi"/>
          <w:lang w:val="en-GB"/>
        </w:rPr>
        <w:t>. 6</w:t>
      </w:r>
    </w:p>
    <w:p w14:paraId="01CD5071" w14:textId="38478FC9" w:rsidR="00AE4AD0" w:rsidRPr="005B3938" w:rsidRDefault="00AE4AD0" w:rsidP="003B60C4">
      <w:pPr>
        <w:rPr>
          <w:rFonts w:asciiTheme="majorHAnsi" w:hAnsiTheme="majorHAnsi"/>
          <w:lang w:val="en-GB"/>
        </w:rPr>
      </w:pPr>
      <w:r w:rsidRPr="005B3938">
        <w:rPr>
          <w:rFonts w:asciiTheme="majorHAnsi" w:hAnsiTheme="majorHAnsi"/>
          <w:lang w:val="en-GB"/>
        </w:rPr>
        <w:tab/>
        <w:t>2.5 Key activities</w:t>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proofErr w:type="spellStart"/>
      <w:r w:rsidRPr="005B3938">
        <w:rPr>
          <w:rFonts w:asciiTheme="majorHAnsi" w:hAnsiTheme="majorHAnsi"/>
          <w:lang w:val="en-GB"/>
        </w:rPr>
        <w:t>Blz</w:t>
      </w:r>
      <w:proofErr w:type="spellEnd"/>
      <w:r w:rsidRPr="005B3938">
        <w:rPr>
          <w:rFonts w:asciiTheme="majorHAnsi" w:hAnsiTheme="majorHAnsi"/>
          <w:lang w:val="en-GB"/>
        </w:rPr>
        <w:t>. 6</w:t>
      </w:r>
    </w:p>
    <w:p w14:paraId="2C63E484" w14:textId="2D6B2280" w:rsidR="00AE4AD0" w:rsidRPr="005B3938" w:rsidRDefault="00B03D6C" w:rsidP="003B60C4">
      <w:pPr>
        <w:rPr>
          <w:rFonts w:asciiTheme="majorHAnsi" w:hAnsiTheme="majorHAnsi"/>
          <w:lang w:val="en-GB"/>
        </w:rPr>
      </w:pPr>
      <w:r w:rsidRPr="005B3938">
        <w:rPr>
          <w:rFonts w:asciiTheme="majorHAnsi" w:hAnsiTheme="majorHAnsi"/>
          <w:lang w:val="en-GB"/>
        </w:rPr>
        <w:tab/>
        <w:t>2.6 Key resources</w:t>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proofErr w:type="spellStart"/>
      <w:r w:rsidRPr="005B3938">
        <w:rPr>
          <w:rFonts w:asciiTheme="majorHAnsi" w:hAnsiTheme="majorHAnsi"/>
          <w:lang w:val="en-GB"/>
        </w:rPr>
        <w:t>Blz</w:t>
      </w:r>
      <w:proofErr w:type="spellEnd"/>
      <w:r w:rsidRPr="005B3938">
        <w:rPr>
          <w:rFonts w:asciiTheme="majorHAnsi" w:hAnsiTheme="majorHAnsi"/>
          <w:lang w:val="en-GB"/>
        </w:rPr>
        <w:t>. 6</w:t>
      </w:r>
    </w:p>
    <w:p w14:paraId="0F427545" w14:textId="43A39123" w:rsidR="00AE4AD0" w:rsidRPr="005B3938" w:rsidRDefault="00B03D6C" w:rsidP="003B60C4">
      <w:pPr>
        <w:rPr>
          <w:rFonts w:asciiTheme="majorHAnsi" w:hAnsiTheme="majorHAnsi"/>
          <w:lang w:val="en-GB"/>
        </w:rPr>
      </w:pPr>
      <w:r w:rsidRPr="005B3938">
        <w:rPr>
          <w:rFonts w:asciiTheme="majorHAnsi" w:hAnsiTheme="majorHAnsi"/>
          <w:lang w:val="en-GB"/>
        </w:rPr>
        <w:tab/>
        <w:t>2.7 Key partners</w:t>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proofErr w:type="spellStart"/>
      <w:r w:rsidRPr="005B3938">
        <w:rPr>
          <w:rFonts w:asciiTheme="majorHAnsi" w:hAnsiTheme="majorHAnsi"/>
          <w:lang w:val="en-GB"/>
        </w:rPr>
        <w:t>Blz</w:t>
      </w:r>
      <w:proofErr w:type="spellEnd"/>
      <w:r w:rsidRPr="005B3938">
        <w:rPr>
          <w:rFonts w:asciiTheme="majorHAnsi" w:hAnsiTheme="majorHAnsi"/>
          <w:lang w:val="en-GB"/>
        </w:rPr>
        <w:t>. 6</w:t>
      </w:r>
    </w:p>
    <w:p w14:paraId="11BAEF26" w14:textId="3E3095F8" w:rsidR="00AE4AD0" w:rsidRPr="005B3938" w:rsidRDefault="00B03D6C" w:rsidP="003B60C4">
      <w:pPr>
        <w:rPr>
          <w:rFonts w:asciiTheme="majorHAnsi" w:hAnsiTheme="majorHAnsi"/>
          <w:lang w:val="en-GB"/>
        </w:rPr>
      </w:pPr>
      <w:r w:rsidRPr="005B3938">
        <w:rPr>
          <w:rFonts w:asciiTheme="majorHAnsi" w:hAnsiTheme="majorHAnsi"/>
          <w:lang w:val="en-GB"/>
        </w:rPr>
        <w:tab/>
        <w:t>2.8 Cost structure</w:t>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r w:rsidRPr="005B3938">
        <w:rPr>
          <w:rFonts w:asciiTheme="majorHAnsi" w:hAnsiTheme="majorHAnsi"/>
          <w:lang w:val="en-GB"/>
        </w:rPr>
        <w:tab/>
      </w:r>
      <w:proofErr w:type="spellStart"/>
      <w:r w:rsidRPr="005B3938">
        <w:rPr>
          <w:rFonts w:asciiTheme="majorHAnsi" w:hAnsiTheme="majorHAnsi"/>
          <w:lang w:val="en-GB"/>
        </w:rPr>
        <w:t>Blz</w:t>
      </w:r>
      <w:proofErr w:type="spellEnd"/>
      <w:r w:rsidRPr="005B3938">
        <w:rPr>
          <w:rFonts w:asciiTheme="majorHAnsi" w:hAnsiTheme="majorHAnsi"/>
          <w:lang w:val="en-GB"/>
        </w:rPr>
        <w:t>. 6</w:t>
      </w:r>
    </w:p>
    <w:p w14:paraId="4B7542D8" w14:textId="18C38002" w:rsidR="00AE4AD0" w:rsidRPr="005B3938" w:rsidRDefault="00AE4AD0" w:rsidP="003B60C4">
      <w:pPr>
        <w:rPr>
          <w:rFonts w:asciiTheme="majorHAnsi" w:hAnsiTheme="majorHAnsi"/>
        </w:rPr>
      </w:pPr>
      <w:r w:rsidRPr="005B3938">
        <w:rPr>
          <w:rFonts w:asciiTheme="majorHAnsi" w:hAnsiTheme="majorHAnsi"/>
          <w:lang w:val="en-GB"/>
        </w:rPr>
        <w:tab/>
      </w:r>
      <w:r w:rsidRPr="005B3938">
        <w:rPr>
          <w:rFonts w:asciiTheme="majorHAnsi" w:hAnsiTheme="majorHAnsi"/>
        </w:rPr>
        <w:t>2.9 Revenu streams</w:t>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00F762E7">
        <w:rPr>
          <w:rFonts w:asciiTheme="majorHAnsi" w:hAnsiTheme="majorHAnsi"/>
        </w:rPr>
        <w:t>Blz. 6</w:t>
      </w:r>
    </w:p>
    <w:p w14:paraId="5CFD2FEB" w14:textId="77777777" w:rsidR="003B60C4" w:rsidRPr="005B3938" w:rsidRDefault="003B60C4" w:rsidP="003B60C4">
      <w:pPr>
        <w:rPr>
          <w:rFonts w:asciiTheme="majorHAnsi" w:hAnsiTheme="majorHAnsi"/>
        </w:rPr>
      </w:pPr>
    </w:p>
    <w:p w14:paraId="78243105" w14:textId="27763267" w:rsidR="003B60C4" w:rsidRPr="005B3938" w:rsidRDefault="003B60C4" w:rsidP="003B60C4">
      <w:pPr>
        <w:rPr>
          <w:rFonts w:asciiTheme="majorHAnsi" w:hAnsiTheme="majorHAnsi"/>
        </w:rPr>
      </w:pPr>
      <w:r w:rsidRPr="005B3938">
        <w:rPr>
          <w:rFonts w:asciiTheme="majorHAnsi" w:hAnsiTheme="majorHAnsi"/>
        </w:rPr>
        <w:t>H3 Potentieel</w:t>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5A5E52">
        <w:rPr>
          <w:rFonts w:asciiTheme="majorHAnsi" w:hAnsiTheme="majorHAnsi"/>
        </w:rPr>
        <w:t xml:space="preserve">Blz. </w:t>
      </w:r>
      <w:r w:rsidR="00F762E7">
        <w:rPr>
          <w:rFonts w:asciiTheme="majorHAnsi" w:hAnsiTheme="majorHAnsi"/>
        </w:rPr>
        <w:t>7</w:t>
      </w:r>
    </w:p>
    <w:p w14:paraId="1F79872D" w14:textId="77777777" w:rsidR="003B60C4" w:rsidRPr="005B3938" w:rsidRDefault="003B60C4" w:rsidP="003B60C4">
      <w:pPr>
        <w:rPr>
          <w:rFonts w:asciiTheme="majorHAnsi" w:hAnsiTheme="majorHAnsi"/>
        </w:rPr>
      </w:pPr>
    </w:p>
    <w:p w14:paraId="144394A7" w14:textId="4A028743" w:rsidR="003B60C4" w:rsidRPr="005B3938" w:rsidRDefault="003B60C4" w:rsidP="003B60C4">
      <w:pPr>
        <w:rPr>
          <w:rFonts w:asciiTheme="majorHAnsi" w:hAnsiTheme="majorHAnsi"/>
        </w:rPr>
      </w:pPr>
      <w:r w:rsidRPr="005B3938">
        <w:rPr>
          <w:rFonts w:asciiTheme="majorHAnsi" w:hAnsiTheme="majorHAnsi"/>
        </w:rPr>
        <w:t>H4 Financiën</w:t>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t>Blz. 8</w:t>
      </w:r>
    </w:p>
    <w:p w14:paraId="77CFC1BE" w14:textId="09203DB1" w:rsidR="00AE4AD0" w:rsidRPr="005B3938" w:rsidRDefault="00B03D6C" w:rsidP="003B60C4">
      <w:pPr>
        <w:rPr>
          <w:rFonts w:asciiTheme="majorHAnsi" w:hAnsiTheme="majorHAnsi"/>
        </w:rPr>
      </w:pPr>
      <w:r w:rsidRPr="005B3938">
        <w:rPr>
          <w:rFonts w:asciiTheme="majorHAnsi" w:hAnsiTheme="majorHAnsi"/>
        </w:rPr>
        <w:tab/>
        <w:t>4.1 Verdienmodel</w:t>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t>Blz. 8</w:t>
      </w:r>
    </w:p>
    <w:p w14:paraId="7848983F" w14:textId="2504501C" w:rsidR="00AE4AD0" w:rsidRPr="005B3938" w:rsidRDefault="00B03D6C" w:rsidP="003B60C4">
      <w:pPr>
        <w:rPr>
          <w:rFonts w:asciiTheme="majorHAnsi" w:hAnsiTheme="majorHAnsi"/>
        </w:rPr>
      </w:pPr>
      <w:r w:rsidRPr="005B3938">
        <w:rPr>
          <w:rFonts w:asciiTheme="majorHAnsi" w:hAnsiTheme="majorHAnsi"/>
        </w:rPr>
        <w:tab/>
        <w:t>4.2 Verkoopprijs</w:t>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t>Blz. 8</w:t>
      </w:r>
    </w:p>
    <w:p w14:paraId="245FA3DD" w14:textId="61562771" w:rsidR="00AE4AD0" w:rsidRPr="005B3938" w:rsidRDefault="00AE4AD0" w:rsidP="003B60C4">
      <w:pPr>
        <w:rPr>
          <w:rFonts w:asciiTheme="majorHAnsi" w:hAnsiTheme="majorHAnsi"/>
        </w:rPr>
      </w:pPr>
      <w:r w:rsidRPr="005B3938">
        <w:rPr>
          <w:rFonts w:asciiTheme="majorHAnsi" w:hAnsiTheme="majorHAnsi"/>
        </w:rPr>
        <w:tab/>
        <w:t>4.3</w:t>
      </w:r>
      <w:r w:rsidR="00B03D6C" w:rsidRPr="005B3938">
        <w:rPr>
          <w:rFonts w:asciiTheme="majorHAnsi" w:hAnsiTheme="majorHAnsi"/>
        </w:rPr>
        <w:t xml:space="preserve"> Exploitatiebegroting</w:t>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F762E7">
        <w:rPr>
          <w:rFonts w:asciiTheme="majorHAnsi" w:hAnsiTheme="majorHAnsi"/>
        </w:rPr>
        <w:t>Blz. 8</w:t>
      </w:r>
    </w:p>
    <w:p w14:paraId="3BB87543" w14:textId="3D68310D" w:rsidR="00AE4AD0" w:rsidRPr="005B3938" w:rsidRDefault="00AE4AD0" w:rsidP="003B60C4">
      <w:pPr>
        <w:rPr>
          <w:rFonts w:asciiTheme="majorHAnsi" w:hAnsiTheme="majorHAnsi"/>
        </w:rPr>
      </w:pPr>
      <w:r w:rsidRPr="005B3938">
        <w:rPr>
          <w:rFonts w:asciiTheme="majorHAnsi" w:hAnsiTheme="majorHAnsi"/>
        </w:rPr>
        <w:tab/>
        <w:t xml:space="preserve">4.4 </w:t>
      </w:r>
      <w:r w:rsidR="00B03D6C" w:rsidRPr="005B3938">
        <w:rPr>
          <w:rFonts w:asciiTheme="majorHAnsi" w:hAnsiTheme="majorHAnsi"/>
        </w:rPr>
        <w:t>Investeringsbegroting</w:t>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F762E7">
        <w:rPr>
          <w:rFonts w:asciiTheme="majorHAnsi" w:hAnsiTheme="majorHAnsi"/>
        </w:rPr>
        <w:t>Blz. 8</w:t>
      </w:r>
    </w:p>
    <w:p w14:paraId="50B8285A" w14:textId="53EC0AB1" w:rsidR="00AE4AD0" w:rsidRPr="005B3938" w:rsidRDefault="00AE4AD0" w:rsidP="003B60C4">
      <w:pPr>
        <w:rPr>
          <w:rFonts w:asciiTheme="majorHAnsi" w:hAnsiTheme="majorHAnsi"/>
        </w:rPr>
      </w:pPr>
      <w:r w:rsidRPr="005B3938">
        <w:rPr>
          <w:rFonts w:asciiTheme="majorHAnsi" w:hAnsiTheme="majorHAnsi"/>
        </w:rPr>
        <w:tab/>
        <w:t>4.5 F</w:t>
      </w:r>
      <w:r w:rsidR="00B03D6C" w:rsidRPr="005B3938">
        <w:rPr>
          <w:rFonts w:asciiTheme="majorHAnsi" w:hAnsiTheme="majorHAnsi"/>
        </w:rPr>
        <w:t>inancieringsbegroting</w:t>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F762E7">
        <w:rPr>
          <w:rFonts w:asciiTheme="majorHAnsi" w:hAnsiTheme="majorHAnsi"/>
        </w:rPr>
        <w:t>Blz. 8</w:t>
      </w:r>
    </w:p>
    <w:p w14:paraId="7FAA9332" w14:textId="77777777" w:rsidR="003B60C4" w:rsidRPr="005B3938" w:rsidRDefault="003B60C4" w:rsidP="003B60C4">
      <w:pPr>
        <w:rPr>
          <w:rFonts w:asciiTheme="majorHAnsi" w:hAnsiTheme="majorHAnsi"/>
        </w:rPr>
      </w:pPr>
    </w:p>
    <w:p w14:paraId="4DDDDEC6" w14:textId="65A0F67C" w:rsidR="003B60C4" w:rsidRPr="005B3938" w:rsidRDefault="003B60C4" w:rsidP="003B60C4">
      <w:pPr>
        <w:rPr>
          <w:rFonts w:asciiTheme="majorHAnsi" w:hAnsiTheme="majorHAnsi"/>
        </w:rPr>
      </w:pPr>
      <w:r w:rsidRPr="005B3938">
        <w:rPr>
          <w:rFonts w:asciiTheme="majorHAnsi" w:hAnsiTheme="majorHAnsi"/>
        </w:rPr>
        <w:t>H5 Juridisch/organisatie</w:t>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011A77">
        <w:rPr>
          <w:rFonts w:asciiTheme="majorHAnsi" w:hAnsiTheme="majorHAnsi"/>
        </w:rPr>
        <w:t>Blz. 9</w:t>
      </w:r>
    </w:p>
    <w:p w14:paraId="41745430" w14:textId="08AF457F" w:rsidR="00AE4AD0" w:rsidRPr="005B3938" w:rsidRDefault="00AE4AD0" w:rsidP="003B60C4">
      <w:pPr>
        <w:rPr>
          <w:rFonts w:asciiTheme="majorHAnsi" w:hAnsiTheme="majorHAnsi"/>
        </w:rPr>
      </w:pPr>
      <w:r w:rsidRPr="005B3938">
        <w:rPr>
          <w:rFonts w:asciiTheme="majorHAnsi" w:hAnsiTheme="majorHAnsi"/>
        </w:rPr>
        <w:tab/>
        <w:t>5.1 Algeme</w:t>
      </w:r>
      <w:r w:rsidR="00B03D6C" w:rsidRPr="005B3938">
        <w:rPr>
          <w:rFonts w:asciiTheme="majorHAnsi" w:hAnsiTheme="majorHAnsi"/>
        </w:rPr>
        <w:t>ne juridische aspecten</w:t>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011A77">
        <w:rPr>
          <w:rFonts w:asciiTheme="majorHAnsi" w:hAnsiTheme="majorHAnsi"/>
        </w:rPr>
        <w:t>Blz. 9</w:t>
      </w:r>
    </w:p>
    <w:p w14:paraId="10EFAD53" w14:textId="1B75D326" w:rsidR="00AE4AD0" w:rsidRPr="005B3938" w:rsidRDefault="00B03D6C" w:rsidP="003B60C4">
      <w:pPr>
        <w:rPr>
          <w:rFonts w:asciiTheme="majorHAnsi" w:hAnsiTheme="majorHAnsi"/>
        </w:rPr>
      </w:pPr>
      <w:r w:rsidRPr="005B3938">
        <w:rPr>
          <w:rFonts w:asciiTheme="majorHAnsi" w:hAnsiTheme="majorHAnsi"/>
        </w:rPr>
        <w:tab/>
        <w:t>5.2 Ondernemersvorm</w:t>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00011A77">
        <w:rPr>
          <w:rFonts w:asciiTheme="majorHAnsi" w:hAnsiTheme="majorHAnsi"/>
        </w:rPr>
        <w:t>Blz. 9</w:t>
      </w:r>
    </w:p>
    <w:p w14:paraId="01F8ABCD" w14:textId="467C096B" w:rsidR="00AE4AD0" w:rsidRPr="005B3938" w:rsidRDefault="00B03D6C" w:rsidP="003B60C4">
      <w:pPr>
        <w:rPr>
          <w:rFonts w:asciiTheme="majorHAnsi" w:hAnsiTheme="majorHAnsi"/>
        </w:rPr>
      </w:pPr>
      <w:r w:rsidRPr="005B3938">
        <w:rPr>
          <w:rFonts w:asciiTheme="majorHAnsi" w:hAnsiTheme="majorHAnsi"/>
        </w:rPr>
        <w:tab/>
        <w:t>5.3 Organisatie</w:t>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00011A77">
        <w:rPr>
          <w:rFonts w:asciiTheme="majorHAnsi" w:hAnsiTheme="majorHAnsi"/>
        </w:rPr>
        <w:t>Blz. 9</w:t>
      </w:r>
    </w:p>
    <w:p w14:paraId="0B68AF19" w14:textId="5542A124" w:rsidR="00AE4AD0" w:rsidRPr="005B3938" w:rsidRDefault="00B03D6C" w:rsidP="003B60C4">
      <w:pPr>
        <w:rPr>
          <w:rFonts w:asciiTheme="majorHAnsi" w:hAnsiTheme="majorHAnsi"/>
        </w:rPr>
      </w:pPr>
      <w:r w:rsidRPr="005B3938">
        <w:rPr>
          <w:rFonts w:asciiTheme="majorHAnsi" w:hAnsiTheme="majorHAnsi"/>
        </w:rPr>
        <w:tab/>
        <w:t>5.4 Verzekeringen</w:t>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00011A77">
        <w:rPr>
          <w:rFonts w:asciiTheme="majorHAnsi" w:hAnsiTheme="majorHAnsi"/>
        </w:rPr>
        <w:t>Blz. 9</w:t>
      </w:r>
    </w:p>
    <w:p w14:paraId="53B82446" w14:textId="77777777" w:rsidR="003B60C4" w:rsidRPr="005B3938" w:rsidRDefault="003B60C4" w:rsidP="003B60C4">
      <w:pPr>
        <w:rPr>
          <w:rFonts w:asciiTheme="majorHAnsi" w:hAnsiTheme="majorHAnsi"/>
        </w:rPr>
      </w:pPr>
    </w:p>
    <w:p w14:paraId="5A54832B" w14:textId="0D194037" w:rsidR="003B60C4" w:rsidRPr="005B3938" w:rsidRDefault="003B60C4" w:rsidP="003B60C4">
      <w:pPr>
        <w:rPr>
          <w:rFonts w:asciiTheme="majorHAnsi" w:hAnsiTheme="majorHAnsi"/>
        </w:rPr>
      </w:pPr>
      <w:r w:rsidRPr="005B3938">
        <w:rPr>
          <w:rFonts w:asciiTheme="majorHAnsi" w:hAnsiTheme="majorHAnsi"/>
        </w:rPr>
        <w:t>H6 Haalbaarheid</w:t>
      </w:r>
      <w:r w:rsidR="00AE4AD0" w:rsidRPr="005B3938">
        <w:rPr>
          <w:rFonts w:asciiTheme="majorHAnsi" w:hAnsiTheme="majorHAnsi"/>
        </w:rPr>
        <w:t xml:space="preserve"> en schaalbaarheid</w:t>
      </w:r>
      <w:r w:rsidR="00AE4AD0" w:rsidRPr="005B3938">
        <w:rPr>
          <w:rFonts w:asciiTheme="majorHAnsi" w:hAnsiTheme="majorHAnsi"/>
        </w:rPr>
        <w:tab/>
      </w:r>
      <w:r w:rsidR="00AE4AD0" w:rsidRPr="005B3938">
        <w:rPr>
          <w:rFonts w:asciiTheme="majorHAnsi" w:hAnsiTheme="majorHAnsi"/>
        </w:rPr>
        <w:tab/>
      </w:r>
      <w:r w:rsidR="00AE4AD0" w:rsidRPr="005B3938">
        <w:rPr>
          <w:rFonts w:asciiTheme="majorHAnsi" w:hAnsiTheme="majorHAnsi"/>
        </w:rPr>
        <w:tab/>
      </w:r>
      <w:r w:rsidR="00AE4AD0" w:rsidRPr="005B3938">
        <w:rPr>
          <w:rFonts w:asciiTheme="majorHAnsi" w:hAnsiTheme="majorHAnsi"/>
        </w:rPr>
        <w:tab/>
      </w:r>
      <w:r w:rsidR="009A4661" w:rsidRPr="005B3938">
        <w:rPr>
          <w:rFonts w:asciiTheme="majorHAnsi" w:hAnsiTheme="majorHAnsi"/>
        </w:rPr>
        <w:tab/>
      </w:r>
      <w:r w:rsidR="00F762E7">
        <w:rPr>
          <w:rFonts w:asciiTheme="majorHAnsi" w:hAnsiTheme="majorHAnsi"/>
        </w:rPr>
        <w:t>Blz. 10</w:t>
      </w:r>
    </w:p>
    <w:p w14:paraId="1AB199CA" w14:textId="093202C1" w:rsidR="00AE4AD0" w:rsidRPr="005B3938" w:rsidRDefault="00B03D6C" w:rsidP="003B60C4">
      <w:pPr>
        <w:rPr>
          <w:rFonts w:asciiTheme="majorHAnsi" w:hAnsiTheme="majorHAnsi"/>
        </w:rPr>
      </w:pPr>
      <w:r w:rsidRPr="005B3938">
        <w:rPr>
          <w:rFonts w:asciiTheme="majorHAnsi" w:hAnsiTheme="majorHAnsi"/>
        </w:rPr>
        <w:tab/>
        <w:t>6.1 Haalbaarheid</w:t>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00F762E7">
        <w:rPr>
          <w:rFonts w:asciiTheme="majorHAnsi" w:hAnsiTheme="majorHAnsi"/>
        </w:rPr>
        <w:t>Blz. 10</w:t>
      </w:r>
    </w:p>
    <w:p w14:paraId="140BAD97" w14:textId="21164A78" w:rsidR="00AE4AD0" w:rsidRPr="005B3938" w:rsidRDefault="00B03D6C" w:rsidP="003B60C4">
      <w:pPr>
        <w:rPr>
          <w:rFonts w:asciiTheme="majorHAnsi" w:hAnsiTheme="majorHAnsi"/>
        </w:rPr>
      </w:pPr>
      <w:r w:rsidRPr="005B3938">
        <w:rPr>
          <w:rFonts w:asciiTheme="majorHAnsi" w:hAnsiTheme="majorHAnsi"/>
        </w:rPr>
        <w:tab/>
        <w:t>6.2 Schaalbaarheid</w:t>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00F762E7">
        <w:rPr>
          <w:rFonts w:asciiTheme="majorHAnsi" w:hAnsiTheme="majorHAnsi"/>
        </w:rPr>
        <w:t>Blz. 11</w:t>
      </w:r>
    </w:p>
    <w:p w14:paraId="7738FE7B" w14:textId="77777777" w:rsidR="003B60C4" w:rsidRPr="005B3938" w:rsidRDefault="003B60C4" w:rsidP="003B60C4">
      <w:pPr>
        <w:rPr>
          <w:rFonts w:asciiTheme="majorHAnsi" w:hAnsiTheme="majorHAnsi"/>
        </w:rPr>
      </w:pPr>
    </w:p>
    <w:p w14:paraId="6087AA2B" w14:textId="25FD3834" w:rsidR="003B60C4" w:rsidRPr="005B3938" w:rsidRDefault="003B60C4" w:rsidP="003B60C4">
      <w:pPr>
        <w:rPr>
          <w:rFonts w:asciiTheme="majorHAnsi" w:hAnsiTheme="majorHAnsi"/>
        </w:rPr>
      </w:pPr>
      <w:r w:rsidRPr="005B3938">
        <w:rPr>
          <w:rFonts w:asciiTheme="majorHAnsi" w:hAnsiTheme="majorHAnsi"/>
        </w:rPr>
        <w:t>H7 Ondernemersteam</w:t>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B03D6C" w:rsidRPr="005B3938">
        <w:rPr>
          <w:rFonts w:asciiTheme="majorHAnsi" w:hAnsiTheme="majorHAnsi"/>
        </w:rPr>
        <w:tab/>
      </w:r>
      <w:r w:rsidR="00F762E7">
        <w:rPr>
          <w:rFonts w:asciiTheme="majorHAnsi" w:hAnsiTheme="majorHAnsi"/>
        </w:rPr>
        <w:t>Blz. 12</w:t>
      </w:r>
    </w:p>
    <w:p w14:paraId="0CE3D5F7" w14:textId="7B9B4801" w:rsidR="00AE4AD0" w:rsidRPr="005B3938" w:rsidRDefault="00B03D6C" w:rsidP="003B60C4">
      <w:pPr>
        <w:rPr>
          <w:rFonts w:asciiTheme="majorHAnsi" w:hAnsiTheme="majorHAnsi"/>
        </w:rPr>
      </w:pPr>
      <w:r w:rsidRPr="005B3938">
        <w:rPr>
          <w:rFonts w:asciiTheme="majorHAnsi" w:hAnsiTheme="majorHAnsi"/>
        </w:rPr>
        <w:tab/>
      </w:r>
    </w:p>
    <w:p w14:paraId="685B1E7A" w14:textId="294EF955" w:rsidR="00B03D6C" w:rsidRPr="005B3938" w:rsidRDefault="00B03D6C" w:rsidP="003B60C4">
      <w:pPr>
        <w:rPr>
          <w:rFonts w:asciiTheme="majorHAnsi" w:hAnsiTheme="majorHAnsi"/>
        </w:rPr>
      </w:pPr>
      <w:r w:rsidRPr="005B3938">
        <w:rPr>
          <w:rFonts w:asciiTheme="majorHAnsi" w:hAnsiTheme="majorHAnsi"/>
        </w:rPr>
        <w:t xml:space="preserve">Literatuurlijst </w:t>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00F762E7">
        <w:rPr>
          <w:rFonts w:asciiTheme="majorHAnsi" w:hAnsiTheme="majorHAnsi"/>
        </w:rPr>
        <w:t>Blz. 13</w:t>
      </w:r>
    </w:p>
    <w:p w14:paraId="0AAD0F0E" w14:textId="77777777" w:rsidR="00B03D6C" w:rsidRPr="005B3938" w:rsidRDefault="00B03D6C" w:rsidP="003B60C4">
      <w:pPr>
        <w:rPr>
          <w:rFonts w:asciiTheme="majorHAnsi" w:hAnsiTheme="majorHAnsi"/>
        </w:rPr>
      </w:pPr>
    </w:p>
    <w:p w14:paraId="1BF503BE" w14:textId="0C20A732" w:rsidR="00E93C0D" w:rsidRPr="005B3938" w:rsidRDefault="00B03D6C">
      <w:pPr>
        <w:rPr>
          <w:rFonts w:asciiTheme="majorHAnsi" w:hAnsiTheme="majorHAnsi"/>
        </w:rPr>
      </w:pPr>
      <w:r w:rsidRPr="005B3938">
        <w:rPr>
          <w:rFonts w:asciiTheme="majorHAnsi" w:hAnsiTheme="majorHAnsi"/>
        </w:rPr>
        <w:t>Bijlagen</w:t>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Pr="005B3938">
        <w:rPr>
          <w:rFonts w:asciiTheme="majorHAnsi" w:hAnsiTheme="majorHAnsi"/>
        </w:rPr>
        <w:tab/>
      </w:r>
      <w:r w:rsidR="00F762E7">
        <w:rPr>
          <w:rFonts w:asciiTheme="majorHAnsi" w:hAnsiTheme="majorHAnsi"/>
        </w:rPr>
        <w:t>Blz. 1</w:t>
      </w:r>
      <w:r w:rsidR="005B3938" w:rsidRPr="005B3938">
        <w:rPr>
          <w:rFonts w:asciiTheme="majorHAnsi" w:hAnsiTheme="majorHAnsi"/>
          <w:noProof/>
          <w:lang w:eastAsia="nl-NL"/>
        </w:rPr>
        <w:drawing>
          <wp:anchor distT="0" distB="0" distL="114300" distR="114300" simplePos="0" relativeHeight="251663360" behindDoc="0" locked="0" layoutInCell="1" allowOverlap="1" wp14:anchorId="53B88D6A" wp14:editId="101179CB">
            <wp:simplePos x="0" y="0"/>
            <wp:positionH relativeFrom="column">
              <wp:posOffset>-398780</wp:posOffset>
            </wp:positionH>
            <wp:positionV relativeFrom="paragraph">
              <wp:posOffset>14004128</wp:posOffset>
            </wp:positionV>
            <wp:extent cx="6351905" cy="40278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1-19 om 13.38.55.png"/>
                    <pic:cNvPicPr/>
                  </pic:nvPicPr>
                  <pic:blipFill>
                    <a:blip r:embed="rId9">
                      <a:extLst>
                        <a:ext uri="{28A0092B-C50C-407E-A947-70E740481C1C}">
                          <a14:useLocalDpi xmlns:a14="http://schemas.microsoft.com/office/drawing/2010/main" val="0"/>
                        </a:ext>
                      </a:extLst>
                    </a:blip>
                    <a:stretch>
                      <a:fillRect/>
                    </a:stretch>
                  </pic:blipFill>
                  <pic:spPr>
                    <a:xfrm>
                      <a:off x="0" y="0"/>
                      <a:ext cx="6351905" cy="4027805"/>
                    </a:xfrm>
                    <a:prstGeom prst="rect">
                      <a:avLst/>
                    </a:prstGeom>
                  </pic:spPr>
                </pic:pic>
              </a:graphicData>
            </a:graphic>
            <wp14:sizeRelH relativeFrom="page">
              <wp14:pctWidth>0</wp14:pctWidth>
            </wp14:sizeRelH>
            <wp14:sizeRelV relativeFrom="page">
              <wp14:pctHeight>0</wp14:pctHeight>
            </wp14:sizeRelV>
          </wp:anchor>
        </w:drawing>
      </w:r>
      <w:r w:rsidR="00F762E7">
        <w:rPr>
          <w:rFonts w:asciiTheme="majorHAnsi" w:hAnsiTheme="majorHAnsi"/>
        </w:rPr>
        <w:t>4</w:t>
      </w:r>
      <w:r w:rsidR="00E93C0D" w:rsidRPr="005B3938">
        <w:rPr>
          <w:rFonts w:asciiTheme="majorHAnsi" w:hAnsiTheme="majorHAnsi"/>
        </w:rPr>
        <w:br w:type="page"/>
      </w:r>
    </w:p>
    <w:p w14:paraId="6559E071" w14:textId="77777777" w:rsidR="003B60C4" w:rsidRPr="005B3938" w:rsidRDefault="003B60C4" w:rsidP="003B60C4">
      <w:pPr>
        <w:rPr>
          <w:rFonts w:asciiTheme="majorHAnsi" w:hAnsiTheme="majorHAnsi"/>
        </w:rPr>
      </w:pPr>
    </w:p>
    <w:p w14:paraId="66672680" w14:textId="77777777" w:rsidR="003B60C4" w:rsidRPr="005B3938" w:rsidRDefault="003B60C4" w:rsidP="003B60C4">
      <w:pPr>
        <w:pStyle w:val="Titel"/>
        <w:rPr>
          <w:sz w:val="24"/>
          <w:szCs w:val="24"/>
        </w:rPr>
      </w:pPr>
      <w:r w:rsidRPr="005B3938">
        <w:rPr>
          <w:sz w:val="24"/>
          <w:szCs w:val="24"/>
        </w:rPr>
        <w:t>Samenvatting</w:t>
      </w:r>
    </w:p>
    <w:p w14:paraId="4C2D6B5C" w14:textId="2F379542" w:rsidR="00F912C9" w:rsidRPr="005B3938" w:rsidRDefault="00AE4AD0" w:rsidP="00AE4AD0">
      <w:pPr>
        <w:pStyle w:val="Normaalweb"/>
        <w:rPr>
          <w:rFonts w:asciiTheme="majorHAnsi" w:hAnsiTheme="majorHAnsi"/>
          <w:sz w:val="24"/>
          <w:szCs w:val="24"/>
        </w:rPr>
      </w:pPr>
      <w:r w:rsidRPr="005B3938">
        <w:rPr>
          <w:rFonts w:asciiTheme="majorHAnsi" w:hAnsiTheme="majorHAnsi"/>
          <w:sz w:val="24"/>
          <w:szCs w:val="24"/>
        </w:rPr>
        <w:t>Dit ondernemersplan is geschreven voor investeerder</w:t>
      </w:r>
      <w:r w:rsidR="00AF2FBA" w:rsidRPr="005B3938">
        <w:rPr>
          <w:rFonts w:asciiTheme="majorHAnsi" w:hAnsiTheme="majorHAnsi"/>
          <w:sz w:val="24"/>
          <w:szCs w:val="24"/>
        </w:rPr>
        <w:t>s die geïnteresseerd zijn in een product</w:t>
      </w:r>
      <w:r w:rsidR="00A26F3F" w:rsidRPr="005B3938">
        <w:rPr>
          <w:rFonts w:asciiTheme="majorHAnsi" w:hAnsiTheme="majorHAnsi"/>
          <w:sz w:val="24"/>
          <w:szCs w:val="24"/>
        </w:rPr>
        <w:t xml:space="preserve"> Aap </w:t>
      </w:r>
      <w:r w:rsidR="00312A86" w:rsidRPr="005B3938">
        <w:rPr>
          <w:rFonts w:asciiTheme="majorHAnsi" w:hAnsiTheme="majorHAnsi"/>
          <w:sz w:val="24"/>
          <w:szCs w:val="24"/>
        </w:rPr>
        <w:t xml:space="preserve">Noot Mies </w:t>
      </w:r>
      <w:r w:rsidR="00122CDF" w:rsidRPr="005B3938">
        <w:rPr>
          <w:rFonts w:asciiTheme="majorHAnsi" w:hAnsiTheme="majorHAnsi"/>
          <w:sz w:val="24"/>
          <w:szCs w:val="24"/>
        </w:rPr>
        <w:t xml:space="preserve">met een </w:t>
      </w:r>
      <w:proofErr w:type="spellStart"/>
      <w:r w:rsidR="00122CDF" w:rsidRPr="005B3938">
        <w:rPr>
          <w:rFonts w:asciiTheme="majorHAnsi" w:hAnsiTheme="majorHAnsi"/>
          <w:sz w:val="24"/>
          <w:szCs w:val="24"/>
        </w:rPr>
        <w:t>social</w:t>
      </w:r>
      <w:proofErr w:type="spellEnd"/>
      <w:r w:rsidR="00122CDF" w:rsidRPr="005B3938">
        <w:rPr>
          <w:rFonts w:asciiTheme="majorHAnsi" w:hAnsiTheme="majorHAnsi"/>
          <w:sz w:val="24"/>
          <w:szCs w:val="24"/>
        </w:rPr>
        <w:t xml:space="preserve"> impact</w:t>
      </w:r>
      <w:r w:rsidR="006572CC">
        <w:rPr>
          <w:rFonts w:asciiTheme="majorHAnsi" w:hAnsiTheme="majorHAnsi"/>
          <w:sz w:val="24"/>
          <w:szCs w:val="24"/>
        </w:rPr>
        <w:t xml:space="preserve"> en levensvatbaarheid</w:t>
      </w:r>
      <w:r w:rsidR="008A7554">
        <w:rPr>
          <w:rFonts w:asciiTheme="majorHAnsi" w:hAnsiTheme="majorHAnsi"/>
          <w:sz w:val="24"/>
          <w:szCs w:val="24"/>
        </w:rPr>
        <w:t xml:space="preserve">. </w:t>
      </w:r>
      <w:r w:rsidR="00F912C9" w:rsidRPr="005B3938">
        <w:rPr>
          <w:rFonts w:asciiTheme="majorHAnsi" w:hAnsiTheme="majorHAnsi"/>
          <w:sz w:val="24"/>
          <w:szCs w:val="24"/>
        </w:rPr>
        <w:t xml:space="preserve">Nog te vaak </w:t>
      </w:r>
      <w:r w:rsidR="002179BD" w:rsidRPr="005B3938">
        <w:rPr>
          <w:rFonts w:asciiTheme="majorHAnsi" w:hAnsiTheme="majorHAnsi"/>
          <w:sz w:val="24"/>
          <w:szCs w:val="24"/>
        </w:rPr>
        <w:t xml:space="preserve">is </w:t>
      </w:r>
      <w:r w:rsidR="00E93C0D" w:rsidRPr="005B3938">
        <w:rPr>
          <w:rFonts w:asciiTheme="majorHAnsi" w:hAnsiTheme="majorHAnsi"/>
          <w:sz w:val="24"/>
          <w:szCs w:val="24"/>
        </w:rPr>
        <w:t xml:space="preserve">er </w:t>
      </w:r>
      <w:r w:rsidR="002179BD" w:rsidRPr="005B3938">
        <w:rPr>
          <w:rFonts w:asciiTheme="majorHAnsi" w:hAnsiTheme="majorHAnsi"/>
          <w:sz w:val="24"/>
          <w:szCs w:val="24"/>
        </w:rPr>
        <w:t>geen vervolg op projecten die pr</w:t>
      </w:r>
      <w:r w:rsidR="006572CC">
        <w:rPr>
          <w:rFonts w:asciiTheme="majorHAnsi" w:hAnsiTheme="majorHAnsi"/>
          <w:sz w:val="24"/>
          <w:szCs w:val="24"/>
        </w:rPr>
        <w:t>eventie bevorderen, omdat er het</w:t>
      </w:r>
      <w:r w:rsidR="002179BD" w:rsidRPr="005B3938">
        <w:rPr>
          <w:rFonts w:asciiTheme="majorHAnsi" w:hAnsiTheme="majorHAnsi"/>
          <w:sz w:val="24"/>
          <w:szCs w:val="24"/>
        </w:rPr>
        <w:t xml:space="preserve"> verdienmodel ontbreekt.</w:t>
      </w:r>
    </w:p>
    <w:p w14:paraId="62EC6F0F" w14:textId="77777777" w:rsidR="00391883" w:rsidRDefault="002179BD" w:rsidP="00AE4AD0">
      <w:pPr>
        <w:pStyle w:val="Normaalweb"/>
        <w:rPr>
          <w:rFonts w:asciiTheme="majorHAnsi" w:hAnsiTheme="majorHAnsi"/>
          <w:sz w:val="24"/>
          <w:szCs w:val="24"/>
        </w:rPr>
      </w:pPr>
      <w:r w:rsidRPr="005B3938">
        <w:rPr>
          <w:rFonts w:asciiTheme="majorHAnsi" w:hAnsiTheme="majorHAnsi"/>
          <w:sz w:val="24"/>
          <w:szCs w:val="24"/>
        </w:rPr>
        <w:t>Vanuit dit perspectief hebben Alexander Grassi, Econoom</w:t>
      </w:r>
      <w:r w:rsidR="00A559CF" w:rsidRPr="005B3938">
        <w:rPr>
          <w:rFonts w:asciiTheme="majorHAnsi" w:hAnsiTheme="majorHAnsi"/>
          <w:sz w:val="24"/>
          <w:szCs w:val="24"/>
        </w:rPr>
        <w:t xml:space="preserve">/ </w:t>
      </w:r>
      <w:r w:rsidRPr="005B3938">
        <w:rPr>
          <w:rFonts w:asciiTheme="majorHAnsi" w:hAnsiTheme="majorHAnsi"/>
          <w:sz w:val="24"/>
          <w:szCs w:val="24"/>
        </w:rPr>
        <w:t>voormalig zorggro</w:t>
      </w:r>
      <w:r w:rsidR="00CC68CD">
        <w:rPr>
          <w:rFonts w:asciiTheme="majorHAnsi" w:hAnsiTheme="majorHAnsi"/>
          <w:sz w:val="24"/>
          <w:szCs w:val="24"/>
        </w:rPr>
        <w:t xml:space="preserve">otverbruiker en Jochem Galama. </w:t>
      </w:r>
      <w:r w:rsidRPr="005B3938">
        <w:rPr>
          <w:rFonts w:asciiTheme="majorHAnsi" w:hAnsiTheme="majorHAnsi"/>
          <w:sz w:val="24"/>
          <w:szCs w:val="24"/>
        </w:rPr>
        <w:t>Industrieel ontwerper</w:t>
      </w:r>
      <w:r w:rsidR="00A559CF" w:rsidRPr="005B3938">
        <w:rPr>
          <w:rFonts w:asciiTheme="majorHAnsi" w:hAnsiTheme="majorHAnsi"/>
          <w:sz w:val="24"/>
          <w:szCs w:val="24"/>
        </w:rPr>
        <w:t xml:space="preserve"> / </w:t>
      </w:r>
      <w:r w:rsidR="005463B2">
        <w:rPr>
          <w:rFonts w:asciiTheme="majorHAnsi" w:hAnsiTheme="majorHAnsi"/>
          <w:sz w:val="24"/>
          <w:szCs w:val="24"/>
        </w:rPr>
        <w:t>zorggever</w:t>
      </w:r>
      <w:r w:rsidR="000F4F76">
        <w:rPr>
          <w:rFonts w:asciiTheme="majorHAnsi" w:hAnsiTheme="majorHAnsi"/>
          <w:sz w:val="24"/>
          <w:szCs w:val="24"/>
        </w:rPr>
        <w:t xml:space="preserve"> </w:t>
      </w:r>
      <w:r w:rsidRPr="005B3938">
        <w:rPr>
          <w:rFonts w:asciiTheme="majorHAnsi" w:hAnsiTheme="majorHAnsi"/>
          <w:sz w:val="24"/>
          <w:szCs w:val="24"/>
        </w:rPr>
        <w:t>een concept ontwikkeld om informatie toegankelijk</w:t>
      </w:r>
      <w:r w:rsidR="00F912C9" w:rsidRPr="005B3938">
        <w:rPr>
          <w:rFonts w:asciiTheme="majorHAnsi" w:hAnsiTheme="majorHAnsi"/>
          <w:sz w:val="24"/>
          <w:szCs w:val="24"/>
        </w:rPr>
        <w:t xml:space="preserve"> en begrijpel</w:t>
      </w:r>
      <w:r w:rsidR="00E93C0D" w:rsidRPr="005B3938">
        <w:rPr>
          <w:rFonts w:asciiTheme="majorHAnsi" w:hAnsiTheme="majorHAnsi"/>
          <w:sz w:val="24"/>
          <w:szCs w:val="24"/>
        </w:rPr>
        <w:t>ijk te maken voor de gebruiker en hier een leven</w:t>
      </w:r>
      <w:r w:rsidR="005536B8">
        <w:rPr>
          <w:rFonts w:asciiTheme="majorHAnsi" w:hAnsiTheme="majorHAnsi"/>
          <w:sz w:val="24"/>
          <w:szCs w:val="24"/>
        </w:rPr>
        <w:t xml:space="preserve">svatbaar businessmodel koppelen met een innovatie manier van crowdfunding. </w:t>
      </w:r>
    </w:p>
    <w:p w14:paraId="74744A2E" w14:textId="236D8B3C" w:rsidR="005B3938" w:rsidRPr="00391883" w:rsidRDefault="00A559CF" w:rsidP="00AE4AD0">
      <w:pPr>
        <w:pStyle w:val="Normaalweb"/>
        <w:rPr>
          <w:rFonts w:asciiTheme="majorHAnsi" w:hAnsiTheme="majorHAnsi"/>
          <w:sz w:val="24"/>
          <w:szCs w:val="24"/>
        </w:rPr>
      </w:pPr>
      <w:r w:rsidRPr="005B3938">
        <w:rPr>
          <w:rFonts w:asciiTheme="majorHAnsi" w:hAnsiTheme="majorHAnsi"/>
          <w:sz w:val="24"/>
          <w:szCs w:val="24"/>
        </w:rPr>
        <w:t xml:space="preserve">Ons product is een geheugenbord dat de zelfredzaamheid van ouderen en andere kwetsbare groepen verhoogd, waarin modulair functionaliteiten kunnen worden toegevoegd. De eerste functionaliteit die wordt toegevoegd dient ter ondersteuning van het optimaal gebruik van medicijnen, waarbij we de medische bijsluiter als referentie gebruiken. </w:t>
      </w:r>
      <w:r w:rsidR="007F3F2A" w:rsidRPr="005B3938">
        <w:rPr>
          <w:rFonts w:asciiTheme="majorHAnsi" w:hAnsiTheme="majorHAnsi"/>
          <w:sz w:val="24"/>
          <w:szCs w:val="24"/>
        </w:rPr>
        <w:t xml:space="preserve">Informatie in het bijzonder medische informatie moet begrijpelijk zijn. </w:t>
      </w:r>
      <w:r w:rsidRPr="005B3938">
        <w:rPr>
          <w:rFonts w:asciiTheme="majorHAnsi" w:hAnsiTheme="majorHAnsi"/>
          <w:sz w:val="24"/>
          <w:szCs w:val="24"/>
        </w:rPr>
        <w:t>Het bord kan direct bijdragen aan verbeteren van het welzijn en het  verlagen van de zorgkost</w:t>
      </w:r>
      <w:r w:rsidR="005B3938" w:rsidRPr="005B3938">
        <w:rPr>
          <w:rFonts w:asciiTheme="majorHAnsi" w:hAnsiTheme="majorHAnsi"/>
          <w:sz w:val="24"/>
          <w:szCs w:val="24"/>
        </w:rPr>
        <w:t xml:space="preserve">en bij ongeveer 600.000 ouderen </w:t>
      </w:r>
      <w:r w:rsidRPr="005B3938">
        <w:rPr>
          <w:rFonts w:asciiTheme="majorHAnsi" w:hAnsiTheme="majorHAnsi"/>
          <w:color w:val="000000"/>
          <w:sz w:val="24"/>
          <w:szCs w:val="24"/>
          <w:shd w:val="clear" w:color="auto" w:fill="FFFFFF"/>
        </w:rPr>
        <w:t>(</w:t>
      </w:r>
      <w:hyperlink r:id="rId10" w:anchor="reference_9500" w:history="1">
        <w:r w:rsidRPr="005B3938">
          <w:rPr>
            <w:rStyle w:val="HTML-citaat"/>
            <w:rFonts w:asciiTheme="majorHAnsi" w:hAnsiTheme="majorHAnsi"/>
            <w:color w:val="696969"/>
            <w:sz w:val="24"/>
            <w:szCs w:val="24"/>
            <w:u w:val="single"/>
            <w:bdr w:val="none" w:sz="0" w:space="0" w:color="auto" w:frame="1"/>
          </w:rPr>
          <w:t>Gezondheidsraad, 2008b</w:t>
        </w:r>
      </w:hyperlink>
      <w:r w:rsidRPr="005B3938">
        <w:rPr>
          <w:rFonts w:asciiTheme="majorHAnsi" w:hAnsiTheme="majorHAnsi"/>
          <w:color w:val="000000"/>
          <w:sz w:val="24"/>
          <w:szCs w:val="24"/>
          <w:shd w:val="clear" w:color="auto" w:fill="FFFFFF"/>
        </w:rPr>
        <w:t>)</w:t>
      </w:r>
      <w:r w:rsidR="005B3938" w:rsidRPr="005B3938">
        <w:rPr>
          <w:rFonts w:asciiTheme="majorHAnsi" w:hAnsiTheme="majorHAnsi"/>
          <w:color w:val="000000"/>
          <w:sz w:val="24"/>
          <w:szCs w:val="24"/>
          <w:shd w:val="clear" w:color="auto" w:fill="FFFFFF"/>
        </w:rPr>
        <w:t xml:space="preserve"> </w:t>
      </w:r>
      <w:r w:rsidR="00391883" w:rsidRPr="005B3938">
        <w:rPr>
          <w:rFonts w:asciiTheme="majorHAnsi" w:hAnsiTheme="majorHAnsi"/>
          <w:sz w:val="24"/>
          <w:szCs w:val="24"/>
        </w:rPr>
        <w:t xml:space="preserve">Ons doel is om ouderen en </w:t>
      </w:r>
      <w:r w:rsidR="00391883">
        <w:rPr>
          <w:rFonts w:asciiTheme="majorHAnsi" w:hAnsiTheme="majorHAnsi"/>
          <w:sz w:val="24"/>
          <w:szCs w:val="24"/>
        </w:rPr>
        <w:t xml:space="preserve">in een later stadium </w:t>
      </w:r>
      <w:r w:rsidR="00391883" w:rsidRPr="005B3938">
        <w:rPr>
          <w:rFonts w:asciiTheme="majorHAnsi" w:hAnsiTheme="majorHAnsi"/>
          <w:sz w:val="24"/>
          <w:szCs w:val="24"/>
        </w:rPr>
        <w:t xml:space="preserve">andere kwetsbare groepen een hulpmiddel aan te bieden in de vorm van een interactief bord gebaseerd op </w:t>
      </w:r>
      <w:proofErr w:type="spellStart"/>
      <w:r w:rsidR="00391883" w:rsidRPr="005B3938">
        <w:rPr>
          <w:rFonts w:asciiTheme="majorHAnsi" w:hAnsiTheme="majorHAnsi"/>
          <w:sz w:val="24"/>
          <w:szCs w:val="24"/>
        </w:rPr>
        <w:t>augmented</w:t>
      </w:r>
      <w:proofErr w:type="spellEnd"/>
      <w:r w:rsidR="00391883" w:rsidRPr="005B3938">
        <w:rPr>
          <w:rFonts w:asciiTheme="majorHAnsi" w:hAnsiTheme="majorHAnsi"/>
          <w:sz w:val="24"/>
          <w:szCs w:val="24"/>
        </w:rPr>
        <w:t xml:space="preserve"> </w:t>
      </w:r>
      <w:proofErr w:type="spellStart"/>
      <w:r w:rsidR="00391883" w:rsidRPr="005B3938">
        <w:rPr>
          <w:rFonts w:asciiTheme="majorHAnsi" w:hAnsiTheme="majorHAnsi"/>
          <w:sz w:val="24"/>
          <w:szCs w:val="24"/>
        </w:rPr>
        <w:t>reality</w:t>
      </w:r>
      <w:proofErr w:type="spellEnd"/>
      <w:r w:rsidR="00391883" w:rsidRPr="005B3938">
        <w:rPr>
          <w:rFonts w:asciiTheme="majorHAnsi" w:hAnsiTheme="majorHAnsi"/>
          <w:sz w:val="24"/>
          <w:szCs w:val="24"/>
        </w:rPr>
        <w:t xml:space="preserve"> die de zelfredzaamheid van gebruiker kan vergroten. </w:t>
      </w:r>
    </w:p>
    <w:p w14:paraId="0D955BA7" w14:textId="4B7DC470" w:rsidR="00064EB0" w:rsidRPr="002344E8" w:rsidRDefault="00F912C9" w:rsidP="00AE4AD0">
      <w:pPr>
        <w:pStyle w:val="Normaalweb"/>
        <w:rPr>
          <w:rFonts w:asciiTheme="majorHAnsi" w:hAnsiTheme="majorHAnsi"/>
          <w:color w:val="333333"/>
          <w:sz w:val="24"/>
          <w:szCs w:val="24"/>
          <w:shd w:val="clear" w:color="auto" w:fill="FFFFFF"/>
        </w:rPr>
      </w:pPr>
      <w:r w:rsidRPr="005B3938">
        <w:rPr>
          <w:rFonts w:asciiTheme="majorHAnsi" w:hAnsiTheme="majorHAnsi"/>
          <w:sz w:val="24"/>
          <w:szCs w:val="24"/>
        </w:rPr>
        <w:t xml:space="preserve">Wij denken dat het product </w:t>
      </w:r>
      <w:r w:rsidR="00122CDF" w:rsidRPr="005B3938">
        <w:rPr>
          <w:rFonts w:asciiTheme="majorHAnsi" w:hAnsiTheme="majorHAnsi"/>
          <w:sz w:val="24"/>
          <w:szCs w:val="24"/>
        </w:rPr>
        <w:t>een enorme (internationale) marktpotentie heeft</w:t>
      </w:r>
      <w:r w:rsidR="000E4FB2" w:rsidRPr="005B3938">
        <w:rPr>
          <w:rFonts w:asciiTheme="majorHAnsi" w:hAnsiTheme="majorHAnsi"/>
          <w:sz w:val="24"/>
          <w:szCs w:val="24"/>
        </w:rPr>
        <w:t>,</w:t>
      </w:r>
      <w:r w:rsidR="00122CDF" w:rsidRPr="005B3938">
        <w:rPr>
          <w:rFonts w:asciiTheme="majorHAnsi" w:hAnsiTheme="majorHAnsi"/>
          <w:sz w:val="24"/>
          <w:szCs w:val="24"/>
        </w:rPr>
        <w:t xml:space="preserve"> als wij erin slagen de stakeholders te </w:t>
      </w:r>
      <w:r w:rsidR="000E4FB2" w:rsidRPr="005B3938">
        <w:rPr>
          <w:rFonts w:asciiTheme="majorHAnsi" w:hAnsiTheme="majorHAnsi"/>
          <w:sz w:val="24"/>
          <w:szCs w:val="24"/>
        </w:rPr>
        <w:t xml:space="preserve">overtuigen dat deze </w:t>
      </w:r>
      <w:r w:rsidR="00122CDF" w:rsidRPr="005B3938">
        <w:rPr>
          <w:rFonts w:asciiTheme="majorHAnsi" w:hAnsiTheme="majorHAnsi"/>
          <w:sz w:val="24"/>
          <w:szCs w:val="24"/>
        </w:rPr>
        <w:t>oplossing het recept is naar verlaging van de kosten in de zorg</w:t>
      </w:r>
      <w:r w:rsidR="000E4FB2" w:rsidRPr="005B3938">
        <w:rPr>
          <w:rFonts w:asciiTheme="majorHAnsi" w:hAnsiTheme="majorHAnsi"/>
          <w:sz w:val="24"/>
          <w:szCs w:val="24"/>
        </w:rPr>
        <w:t xml:space="preserve"> en het verhogen van de gezondheidsvaardigheden</w:t>
      </w:r>
      <w:r w:rsidR="00312A86" w:rsidRPr="005B3938">
        <w:rPr>
          <w:rFonts w:asciiTheme="majorHAnsi" w:hAnsiTheme="majorHAnsi"/>
          <w:sz w:val="24"/>
          <w:szCs w:val="24"/>
        </w:rPr>
        <w:t xml:space="preserve"> bij de gebruiker</w:t>
      </w:r>
      <w:r w:rsidR="000E4FB2" w:rsidRPr="005B3938">
        <w:rPr>
          <w:rFonts w:asciiTheme="majorHAnsi" w:hAnsiTheme="majorHAnsi"/>
          <w:sz w:val="24"/>
          <w:szCs w:val="24"/>
        </w:rPr>
        <w:t>.</w:t>
      </w:r>
      <w:r w:rsidR="005536B8">
        <w:rPr>
          <w:rFonts w:asciiTheme="majorHAnsi" w:hAnsiTheme="majorHAnsi"/>
          <w:sz w:val="24"/>
          <w:szCs w:val="24"/>
        </w:rPr>
        <w:t xml:space="preserve"> Want zonder innovatie oplossingen is de verwachting dat zorgkosten door technologische ontwikkelingen (alles kan) en vergrijzing (we gaan niet meer dood de zorgkosten met ongewijzig</w:t>
      </w:r>
      <w:r w:rsidR="00064EB0">
        <w:rPr>
          <w:rFonts w:asciiTheme="majorHAnsi" w:hAnsiTheme="majorHAnsi"/>
          <w:sz w:val="24"/>
          <w:szCs w:val="24"/>
        </w:rPr>
        <w:t>d in 2040 oplopen tot</w:t>
      </w:r>
      <w:r w:rsidR="00064EB0" w:rsidRPr="00064EB0">
        <w:rPr>
          <w:rFonts w:asciiTheme="majorHAnsi" w:hAnsiTheme="majorHAnsi"/>
          <w:color w:val="333333"/>
          <w:sz w:val="24"/>
          <w:szCs w:val="24"/>
          <w:shd w:val="clear" w:color="auto" w:fill="FFFFFF"/>
        </w:rPr>
        <w:t xml:space="preserve"> tussen 30% en 45% van het inkomen. Deze stijgende uitgaven kunnen de solidariteit in de zorg, tussen jong en oud en arm en rijk, op termijn onder druk</w:t>
      </w:r>
      <w:r w:rsidR="00E91F9C">
        <w:rPr>
          <w:rFonts w:asciiTheme="majorHAnsi" w:hAnsiTheme="majorHAnsi"/>
          <w:color w:val="333333"/>
          <w:sz w:val="24"/>
          <w:szCs w:val="24"/>
          <w:shd w:val="clear" w:color="auto" w:fill="FFFFFF"/>
        </w:rPr>
        <w:t xml:space="preserve"> zetten is de verwachting van het CPB </w:t>
      </w:r>
      <w:r w:rsidR="00417574">
        <w:rPr>
          <w:rFonts w:asciiTheme="majorHAnsi" w:hAnsiTheme="majorHAnsi"/>
          <w:color w:val="333333"/>
          <w:sz w:val="24"/>
          <w:szCs w:val="24"/>
          <w:shd w:val="clear" w:color="auto" w:fill="FFFFFF"/>
        </w:rPr>
        <w:t>(Centraal Plan Bureau)</w:t>
      </w:r>
    </w:p>
    <w:p w14:paraId="793742B5" w14:textId="2CFBE084" w:rsidR="00312A86" w:rsidRPr="005B3938" w:rsidRDefault="00F912C9" w:rsidP="00AE4AD0">
      <w:pPr>
        <w:pStyle w:val="Normaalweb"/>
        <w:rPr>
          <w:rFonts w:asciiTheme="majorHAnsi" w:hAnsiTheme="majorHAnsi"/>
          <w:sz w:val="24"/>
          <w:szCs w:val="24"/>
        </w:rPr>
      </w:pPr>
      <w:r w:rsidRPr="005B3938">
        <w:rPr>
          <w:rFonts w:asciiTheme="majorHAnsi" w:hAnsiTheme="majorHAnsi"/>
          <w:sz w:val="24"/>
          <w:szCs w:val="24"/>
        </w:rPr>
        <w:t>Hier ligt dan ook de uitdaging</w:t>
      </w:r>
      <w:r w:rsidR="00A559CF" w:rsidRPr="005B3938">
        <w:rPr>
          <w:rFonts w:asciiTheme="majorHAnsi" w:hAnsiTheme="majorHAnsi"/>
          <w:sz w:val="24"/>
          <w:szCs w:val="24"/>
        </w:rPr>
        <w:t xml:space="preserve">. De investeerders die de financiering en de bekostiging van de interventie voor een periode van meerdere jaren voor zijn rekening neemt, moet de garantie krijgen dat wij de kans krijgen bij potentiele opdrachtgevers zoals verzekeraars en overheden de mogelijkheid krijgen deze te overtuigen </w:t>
      </w:r>
      <w:r w:rsidR="00E93C0D" w:rsidRPr="005B3938">
        <w:rPr>
          <w:rFonts w:asciiTheme="majorHAnsi" w:hAnsiTheme="majorHAnsi"/>
          <w:sz w:val="24"/>
          <w:szCs w:val="24"/>
        </w:rPr>
        <w:t xml:space="preserve">dat mogelijkheid tot structurele bekostiging van deze interventie in de eerste jaren noodzakelijk is, </w:t>
      </w:r>
      <w:r w:rsidRPr="005B3938">
        <w:rPr>
          <w:rFonts w:asciiTheme="majorHAnsi" w:hAnsiTheme="majorHAnsi"/>
          <w:sz w:val="24"/>
          <w:szCs w:val="24"/>
        </w:rPr>
        <w:t xml:space="preserve">maar bij succes levert dit product ook een rendement dat bij dit risico hoort </w:t>
      </w:r>
      <w:r w:rsidR="00A559CF" w:rsidRPr="005B3938">
        <w:rPr>
          <w:rFonts w:asciiTheme="majorHAnsi" w:hAnsiTheme="majorHAnsi"/>
          <w:sz w:val="24"/>
          <w:szCs w:val="24"/>
        </w:rPr>
        <w:t>voor de investeerders.</w:t>
      </w:r>
    </w:p>
    <w:p w14:paraId="6644C151" w14:textId="23AC5777" w:rsidR="00866974" w:rsidRPr="005B3938" w:rsidRDefault="000E4FB2" w:rsidP="00AE4AD0">
      <w:pPr>
        <w:pStyle w:val="Normaalweb"/>
        <w:rPr>
          <w:rFonts w:asciiTheme="majorHAnsi" w:hAnsiTheme="majorHAnsi"/>
          <w:sz w:val="24"/>
          <w:szCs w:val="24"/>
        </w:rPr>
      </w:pPr>
      <w:r w:rsidRPr="005B3938">
        <w:rPr>
          <w:rFonts w:asciiTheme="majorHAnsi" w:hAnsiTheme="majorHAnsi"/>
          <w:sz w:val="24"/>
          <w:szCs w:val="24"/>
        </w:rPr>
        <w:t>Uitwerken van het idee</w:t>
      </w:r>
      <w:r w:rsidR="007F3F2A" w:rsidRPr="005B3938">
        <w:rPr>
          <w:rFonts w:asciiTheme="majorHAnsi" w:hAnsiTheme="majorHAnsi"/>
          <w:sz w:val="24"/>
          <w:szCs w:val="24"/>
        </w:rPr>
        <w:t xml:space="preserve"> / prototype</w:t>
      </w:r>
      <w:r w:rsidRPr="005B3938">
        <w:rPr>
          <w:rFonts w:asciiTheme="majorHAnsi" w:hAnsiTheme="majorHAnsi"/>
          <w:sz w:val="24"/>
          <w:szCs w:val="24"/>
        </w:rPr>
        <w:t xml:space="preserve"> laat de mogelijkheden zien</w:t>
      </w:r>
      <w:r w:rsidR="007F3F2A" w:rsidRPr="005B3938">
        <w:rPr>
          <w:rFonts w:asciiTheme="majorHAnsi" w:hAnsiTheme="majorHAnsi"/>
          <w:sz w:val="24"/>
          <w:szCs w:val="24"/>
        </w:rPr>
        <w:t xml:space="preserve"> </w:t>
      </w:r>
      <w:r w:rsidR="00843F34">
        <w:rPr>
          <w:rFonts w:asciiTheme="majorHAnsi" w:hAnsiTheme="majorHAnsi"/>
          <w:sz w:val="24"/>
          <w:szCs w:val="24"/>
        </w:rPr>
        <w:t>van het concept</w:t>
      </w:r>
      <w:r w:rsidRPr="005B3938">
        <w:rPr>
          <w:rFonts w:asciiTheme="majorHAnsi" w:hAnsiTheme="majorHAnsi"/>
          <w:sz w:val="24"/>
          <w:szCs w:val="24"/>
        </w:rPr>
        <w:t xml:space="preserve">, </w:t>
      </w:r>
      <w:r w:rsidR="00122CDF" w:rsidRPr="005B3938">
        <w:rPr>
          <w:rFonts w:asciiTheme="majorHAnsi" w:hAnsiTheme="majorHAnsi"/>
          <w:sz w:val="24"/>
          <w:szCs w:val="24"/>
        </w:rPr>
        <w:t xml:space="preserve"> structurele bekostiging van deze interventie </w:t>
      </w:r>
      <w:r w:rsidRPr="005B3938">
        <w:rPr>
          <w:rFonts w:asciiTheme="majorHAnsi" w:hAnsiTheme="majorHAnsi"/>
          <w:sz w:val="24"/>
          <w:szCs w:val="24"/>
        </w:rPr>
        <w:t xml:space="preserve">is noodzakelijk </w:t>
      </w:r>
      <w:r w:rsidR="00312A86" w:rsidRPr="005B3938">
        <w:rPr>
          <w:rFonts w:asciiTheme="majorHAnsi" w:hAnsiTheme="majorHAnsi"/>
          <w:sz w:val="24"/>
          <w:szCs w:val="24"/>
        </w:rPr>
        <w:t xml:space="preserve">voor de </w:t>
      </w:r>
      <w:r w:rsidRPr="005B3938">
        <w:rPr>
          <w:rFonts w:asciiTheme="majorHAnsi" w:hAnsiTheme="majorHAnsi"/>
          <w:sz w:val="24"/>
          <w:szCs w:val="24"/>
        </w:rPr>
        <w:t>levensvatbaarheid</w:t>
      </w:r>
      <w:r w:rsidR="00122CDF" w:rsidRPr="005B3938">
        <w:rPr>
          <w:rFonts w:asciiTheme="majorHAnsi" w:hAnsiTheme="majorHAnsi"/>
          <w:sz w:val="24"/>
          <w:szCs w:val="24"/>
        </w:rPr>
        <w:t>.</w:t>
      </w:r>
    </w:p>
    <w:p w14:paraId="197525DA" w14:textId="77777777" w:rsidR="008A7554" w:rsidRDefault="008A7554">
      <w:pPr>
        <w:rPr>
          <w:rFonts w:asciiTheme="majorHAnsi" w:eastAsiaTheme="majorEastAsia" w:hAnsiTheme="majorHAnsi" w:cstheme="majorBidi"/>
          <w:b/>
          <w:color w:val="17365D" w:themeColor="text2" w:themeShade="BF"/>
          <w:spacing w:val="5"/>
          <w:kern w:val="28"/>
        </w:rPr>
      </w:pPr>
      <w:r>
        <w:rPr>
          <w:b/>
        </w:rPr>
        <w:br w:type="page"/>
      </w:r>
    </w:p>
    <w:p w14:paraId="24E3F207" w14:textId="0265E0FE" w:rsidR="00B25134" w:rsidRPr="00A54F05" w:rsidRDefault="00A46066" w:rsidP="004526C0">
      <w:pPr>
        <w:pStyle w:val="Titel"/>
        <w:rPr>
          <w:b/>
          <w:sz w:val="24"/>
          <w:szCs w:val="24"/>
        </w:rPr>
      </w:pPr>
      <w:r w:rsidRPr="00A54F05">
        <w:rPr>
          <w:b/>
          <w:sz w:val="24"/>
          <w:szCs w:val="24"/>
        </w:rPr>
        <w:lastRenderedPageBreak/>
        <w:t xml:space="preserve">H1 </w:t>
      </w:r>
      <w:r w:rsidR="00123A55" w:rsidRPr="00A54F05">
        <w:rPr>
          <w:b/>
          <w:sz w:val="24"/>
          <w:szCs w:val="24"/>
        </w:rPr>
        <w:t>Aanleiding en idee</w:t>
      </w:r>
    </w:p>
    <w:p w14:paraId="41A2C121" w14:textId="2C1FDFEB" w:rsidR="00FA56E0" w:rsidRPr="005B3938" w:rsidRDefault="00A46066" w:rsidP="004526C0">
      <w:pPr>
        <w:rPr>
          <w:rStyle w:val="Kop2Char"/>
          <w:sz w:val="24"/>
          <w:szCs w:val="24"/>
        </w:rPr>
      </w:pPr>
      <w:r w:rsidRPr="005B3938">
        <w:rPr>
          <w:rStyle w:val="Kop2Char"/>
          <w:sz w:val="24"/>
          <w:szCs w:val="24"/>
        </w:rPr>
        <w:t xml:space="preserve">1.1 </w:t>
      </w:r>
      <w:r w:rsidR="00FA56E0" w:rsidRPr="005B3938">
        <w:rPr>
          <w:rStyle w:val="Kop2Char"/>
          <w:sz w:val="24"/>
          <w:szCs w:val="24"/>
        </w:rPr>
        <w:t>Het probleem</w:t>
      </w:r>
    </w:p>
    <w:p w14:paraId="28DCEE02" w14:textId="51B5835E" w:rsidR="005C1BB3" w:rsidRPr="00A6011D" w:rsidRDefault="005C1BB3" w:rsidP="005C1BB3">
      <w:pPr>
        <w:spacing w:line="300" w:lineRule="atLeast"/>
        <w:rPr>
          <w:rFonts w:asciiTheme="majorHAnsi" w:eastAsia="Times New Roman" w:hAnsiTheme="majorHAnsi" w:cs="Lucida Sans Unicode"/>
          <w:bdr w:val="none" w:sz="0" w:space="0" w:color="auto" w:frame="1"/>
          <w:lang w:eastAsia="nl-NL"/>
        </w:rPr>
      </w:pPr>
      <w:r w:rsidRPr="00A6011D">
        <w:rPr>
          <w:rFonts w:asciiTheme="majorHAnsi" w:eastAsia="Times New Roman" w:hAnsiTheme="majorHAnsi" w:cs="Lucida Sans Unicode"/>
          <w:bdr w:val="none" w:sz="0" w:space="0" w:color="auto" w:frame="1"/>
          <w:lang w:eastAsia="nl-NL"/>
        </w:rPr>
        <w:t>Informatie, ook medische informatie wordt door veel ouderen als ingewikkeld ervaren en niet begrijpen. Veel mensen zijn bijvoorbeeld niet in staat om zelfstandig  veilig medicijnen te gebruiken. Uit meerdere onderzoeken blijkt dat ook veel oudere beperkte leesvaardigheid en afnemende kennis van de Nederlandse taal hebben. Dagelijks belanden hierdoor veel ouderen</w:t>
      </w:r>
      <w:r w:rsidR="009E5934">
        <w:rPr>
          <w:rFonts w:asciiTheme="majorHAnsi" w:eastAsia="Times New Roman" w:hAnsiTheme="majorHAnsi" w:cs="Lucida Sans Unicode"/>
          <w:bdr w:val="none" w:sz="0" w:space="0" w:color="auto" w:frame="1"/>
          <w:lang w:eastAsia="nl-NL"/>
        </w:rPr>
        <w:t>, migranten, laaggeletterden en god mag weten wie</w:t>
      </w:r>
      <w:r w:rsidRPr="00A6011D">
        <w:rPr>
          <w:rFonts w:asciiTheme="majorHAnsi" w:eastAsia="Times New Roman" w:hAnsiTheme="majorHAnsi" w:cs="Lucida Sans Unicode"/>
          <w:bdr w:val="none" w:sz="0" w:space="0" w:color="auto" w:frame="1"/>
          <w:lang w:eastAsia="nl-NL"/>
        </w:rPr>
        <w:t xml:space="preserve"> onnodig in het ziekenhuis</w:t>
      </w:r>
      <w:r w:rsidR="009E5934">
        <w:rPr>
          <w:rFonts w:asciiTheme="majorHAnsi" w:eastAsia="Times New Roman" w:hAnsiTheme="majorHAnsi" w:cs="Lucida Sans Unicode"/>
          <w:bdr w:val="none" w:sz="0" w:space="0" w:color="auto" w:frame="1"/>
          <w:lang w:eastAsia="nl-NL"/>
        </w:rPr>
        <w:t xml:space="preserve"> </w:t>
      </w:r>
      <w:r w:rsidR="009E5934" w:rsidRPr="00A6011D">
        <w:rPr>
          <w:rFonts w:asciiTheme="majorHAnsi" w:eastAsia="Times New Roman" w:hAnsiTheme="majorHAnsi" w:cs="Lucida Sans Unicode"/>
          <w:bdr w:val="none" w:sz="0" w:space="0" w:color="auto" w:frame="1"/>
          <w:lang w:eastAsia="nl-NL"/>
        </w:rPr>
        <w:t>reg</w:t>
      </w:r>
      <w:r w:rsidR="009E5934">
        <w:rPr>
          <w:rFonts w:asciiTheme="majorHAnsi" w:eastAsia="Times New Roman" w:hAnsiTheme="majorHAnsi" w:cs="Lucida Sans Unicode"/>
          <w:bdr w:val="none" w:sz="0" w:space="0" w:color="auto" w:frame="1"/>
          <w:lang w:eastAsia="nl-NL"/>
        </w:rPr>
        <w:t>elmatig met blijvende gevolgen(jaarlijks ongeveer 40.000 mensen, natuurlijk jammer voor die mensen</w:t>
      </w:r>
      <w:r w:rsidRPr="00A6011D">
        <w:rPr>
          <w:rFonts w:asciiTheme="majorHAnsi" w:eastAsia="Times New Roman" w:hAnsiTheme="majorHAnsi" w:cs="Lucida Sans Unicode"/>
          <w:bdr w:val="none" w:sz="0" w:space="0" w:color="auto" w:frame="1"/>
          <w:lang w:eastAsia="nl-NL"/>
        </w:rPr>
        <w:t>,</w:t>
      </w:r>
      <w:r w:rsidR="009E5934">
        <w:rPr>
          <w:rFonts w:asciiTheme="majorHAnsi" w:eastAsia="Times New Roman" w:hAnsiTheme="majorHAnsi" w:cs="Lucida Sans Unicode"/>
          <w:bdr w:val="none" w:sz="0" w:space="0" w:color="auto" w:frame="1"/>
          <w:lang w:eastAsia="nl-NL"/>
        </w:rPr>
        <w:t xml:space="preserve"> maar vooral vervelend voor uw portemonnee.)</w:t>
      </w:r>
      <w:r w:rsidRPr="00A6011D">
        <w:rPr>
          <w:rFonts w:asciiTheme="majorHAnsi" w:eastAsia="Times New Roman" w:hAnsiTheme="majorHAnsi" w:cs="Lucida Sans Unicode"/>
          <w:bdr w:val="none" w:sz="0" w:space="0" w:color="auto" w:frame="1"/>
          <w:lang w:eastAsia="nl-NL"/>
        </w:rPr>
        <w:t xml:space="preserve"> </w:t>
      </w:r>
    </w:p>
    <w:p w14:paraId="3EA3961F" w14:textId="71421824" w:rsidR="005C1BB3" w:rsidRPr="00A6011D" w:rsidRDefault="00D27139" w:rsidP="005C1BB3">
      <w:pPr>
        <w:spacing w:line="300" w:lineRule="atLeast"/>
        <w:rPr>
          <w:rFonts w:asciiTheme="majorHAnsi" w:eastAsia="Times New Roman" w:hAnsiTheme="majorHAnsi" w:cs="Arial"/>
          <w:bdr w:val="none" w:sz="0" w:space="0" w:color="auto" w:frame="1"/>
          <w:lang w:eastAsia="nl-NL"/>
        </w:rPr>
      </w:pPr>
      <w:r w:rsidRPr="00A6011D">
        <w:rPr>
          <w:rFonts w:asciiTheme="majorHAnsi" w:hAnsiTheme="majorHAnsi" w:cs="Arial"/>
          <w:shd w:val="clear" w:color="auto" w:fill="FFFFFF"/>
        </w:rPr>
        <w:t xml:space="preserve">De Gezondheidsraad verwacht dat het absolute aantal ouderen met </w:t>
      </w:r>
      <w:r w:rsidR="00A54F05" w:rsidRPr="00A6011D">
        <w:rPr>
          <w:rFonts w:asciiTheme="majorHAnsi" w:hAnsiTheme="majorHAnsi" w:cs="Arial"/>
          <w:shd w:val="clear" w:color="auto" w:fill="FFFFFF"/>
        </w:rPr>
        <w:t>multi</w:t>
      </w:r>
      <w:r w:rsidR="0065652D" w:rsidRPr="00A6011D">
        <w:rPr>
          <w:rFonts w:asciiTheme="majorHAnsi" w:hAnsiTheme="majorHAnsi" w:cs="Arial"/>
          <w:shd w:val="clear" w:color="auto" w:fill="FFFFFF"/>
        </w:rPr>
        <w:t>morbiditeit</w:t>
      </w:r>
      <w:r w:rsidRPr="00A6011D">
        <w:rPr>
          <w:rFonts w:asciiTheme="majorHAnsi" w:hAnsiTheme="majorHAnsi" w:cs="Arial"/>
          <w:shd w:val="clear" w:color="auto" w:fill="FFFFFF"/>
        </w:rPr>
        <w:t xml:space="preserve"> tussen 2008 en 2020 met ongeveer 50% toeneemt</w:t>
      </w:r>
      <w:r w:rsidR="00A6011D" w:rsidRPr="00A6011D">
        <w:rPr>
          <w:rFonts w:asciiTheme="majorHAnsi" w:hAnsiTheme="majorHAnsi" w:cs="Arial"/>
          <w:shd w:val="clear" w:color="auto" w:fill="FFFFFF"/>
        </w:rPr>
        <w:t xml:space="preserve"> tot </w:t>
      </w:r>
      <w:r w:rsidR="00655BCB" w:rsidRPr="00A6011D">
        <w:rPr>
          <w:rFonts w:asciiTheme="majorHAnsi" w:hAnsiTheme="majorHAnsi" w:cs="Arial"/>
          <w:shd w:val="clear" w:color="auto" w:fill="FFFFFF"/>
        </w:rPr>
        <w:t>600.000 ouderen</w:t>
      </w:r>
      <w:r w:rsidR="00A6011D" w:rsidRPr="00A6011D">
        <w:rPr>
          <w:rFonts w:asciiTheme="majorHAnsi" w:hAnsiTheme="majorHAnsi" w:cs="Arial"/>
          <w:shd w:val="clear" w:color="auto" w:fill="FFFFFF"/>
        </w:rPr>
        <w:t xml:space="preserve"> </w:t>
      </w:r>
      <w:r w:rsidRPr="00A6011D">
        <w:rPr>
          <w:rFonts w:asciiTheme="majorHAnsi" w:hAnsiTheme="majorHAnsi" w:cs="Arial"/>
          <w:shd w:val="clear" w:color="auto" w:fill="FFFFFF"/>
        </w:rPr>
        <w:t>(</w:t>
      </w:r>
      <w:hyperlink r:id="rId11" w:anchor="reference_9500" w:history="1">
        <w:r w:rsidRPr="00A6011D">
          <w:rPr>
            <w:rStyle w:val="HTML-citaat"/>
            <w:rFonts w:asciiTheme="majorHAnsi" w:hAnsiTheme="majorHAnsi" w:cs="Arial"/>
            <w:u w:val="single"/>
            <w:bdr w:val="none" w:sz="0" w:space="0" w:color="auto" w:frame="1"/>
          </w:rPr>
          <w:t>Gezondheidsraad, 2008b</w:t>
        </w:r>
      </w:hyperlink>
      <w:r w:rsidRPr="00A6011D">
        <w:rPr>
          <w:rFonts w:asciiTheme="majorHAnsi" w:hAnsiTheme="majorHAnsi" w:cs="Arial"/>
          <w:shd w:val="clear" w:color="auto" w:fill="FFFFFF"/>
        </w:rPr>
        <w:t>)</w:t>
      </w:r>
    </w:p>
    <w:p w14:paraId="2D1C11A0" w14:textId="77777777" w:rsidR="005C1BB3" w:rsidRPr="00A6011D" w:rsidRDefault="005C1BB3" w:rsidP="001725A9">
      <w:pPr>
        <w:rPr>
          <w:rFonts w:asciiTheme="majorHAnsi" w:hAnsiTheme="majorHAnsi" w:cs="Arial"/>
        </w:rPr>
      </w:pPr>
    </w:p>
    <w:p w14:paraId="554051E5" w14:textId="4556D22E" w:rsidR="004526C0" w:rsidRPr="00A6011D" w:rsidRDefault="005B3938" w:rsidP="00AE53E6">
      <w:pPr>
        <w:rPr>
          <w:rFonts w:asciiTheme="majorHAnsi" w:hAnsiTheme="majorHAnsi" w:cs="Times New Roman"/>
        </w:rPr>
      </w:pPr>
      <w:r w:rsidRPr="00A6011D">
        <w:rPr>
          <w:rFonts w:asciiTheme="majorHAnsi" w:eastAsia="Times New Roman" w:hAnsiTheme="majorHAnsi" w:cs="Times New Roman"/>
        </w:rPr>
        <w:t>Ve</w:t>
      </w:r>
      <w:r w:rsidR="00B90CD5" w:rsidRPr="00A6011D">
        <w:rPr>
          <w:rFonts w:asciiTheme="majorHAnsi" w:eastAsia="Times New Roman" w:hAnsiTheme="majorHAnsi" w:cs="Times New Roman"/>
        </w:rPr>
        <w:t xml:space="preserve">el ouderen met multimorbiditeit </w:t>
      </w:r>
      <w:r w:rsidRPr="00A6011D">
        <w:rPr>
          <w:rFonts w:asciiTheme="majorHAnsi" w:eastAsia="Times New Roman" w:hAnsiTheme="majorHAnsi" w:cs="Times New Roman"/>
        </w:rPr>
        <w:t xml:space="preserve">gecombineerd met </w:t>
      </w:r>
      <w:r w:rsidR="00AE53E6" w:rsidRPr="00A6011D">
        <w:rPr>
          <w:rFonts w:asciiTheme="majorHAnsi" w:eastAsia="Times New Roman" w:hAnsiTheme="majorHAnsi" w:cs="Times New Roman"/>
        </w:rPr>
        <w:t>polyfarmacie</w:t>
      </w:r>
      <w:r w:rsidRPr="00A6011D">
        <w:rPr>
          <w:rFonts w:asciiTheme="majorHAnsi" w:eastAsia="Times New Roman" w:hAnsiTheme="majorHAnsi" w:cs="Times New Roman"/>
        </w:rPr>
        <w:t xml:space="preserve"> hebben vaak </w:t>
      </w:r>
      <w:r w:rsidR="004526C0" w:rsidRPr="00A6011D">
        <w:rPr>
          <w:rFonts w:asciiTheme="majorHAnsi" w:eastAsia="Times New Roman" w:hAnsiTheme="majorHAnsi" w:cs="Times New Roman"/>
        </w:rPr>
        <w:t>beperkte gezo</w:t>
      </w:r>
      <w:r w:rsidRPr="00A6011D">
        <w:rPr>
          <w:rFonts w:asciiTheme="majorHAnsi" w:eastAsia="Times New Roman" w:hAnsiTheme="majorHAnsi" w:cs="Times New Roman"/>
        </w:rPr>
        <w:t>ndheidsvaard</w:t>
      </w:r>
      <w:r w:rsidR="00AE53E6" w:rsidRPr="00A6011D">
        <w:rPr>
          <w:rFonts w:asciiTheme="majorHAnsi" w:eastAsia="Times New Roman" w:hAnsiTheme="majorHAnsi" w:cs="Times New Roman"/>
        </w:rPr>
        <w:t>igheden</w:t>
      </w:r>
      <w:r w:rsidR="00337F36">
        <w:rPr>
          <w:rFonts w:asciiTheme="majorHAnsi" w:eastAsia="Times New Roman" w:hAnsiTheme="majorHAnsi" w:cs="Times New Roman"/>
        </w:rPr>
        <w:t xml:space="preserve">. Zij </w:t>
      </w:r>
      <w:r w:rsidR="00AE53E6" w:rsidRPr="00A6011D">
        <w:rPr>
          <w:rFonts w:asciiTheme="majorHAnsi" w:eastAsia="Times New Roman" w:hAnsiTheme="majorHAnsi" w:cs="Times New Roman"/>
        </w:rPr>
        <w:t xml:space="preserve"> </w:t>
      </w:r>
      <w:r w:rsidR="00337F36">
        <w:rPr>
          <w:rFonts w:asciiTheme="majorHAnsi" w:eastAsia="Times New Roman" w:hAnsiTheme="majorHAnsi" w:cs="Times New Roman"/>
        </w:rPr>
        <w:t>hebben m</w:t>
      </w:r>
      <w:r w:rsidR="004526C0" w:rsidRPr="00A6011D">
        <w:rPr>
          <w:rFonts w:asciiTheme="majorHAnsi" w:eastAsia="Times New Roman" w:hAnsiTheme="majorHAnsi" w:cs="Times New Roman"/>
        </w:rPr>
        <w:t>oeite met het begrijpen van informatie van hun zorgverlener en met het vinden van hun weg in de zorg, met als gevolg</w:t>
      </w:r>
      <w:r w:rsidR="00AE53E6" w:rsidRPr="00A6011D">
        <w:rPr>
          <w:rFonts w:asciiTheme="majorHAnsi" w:eastAsia="Times New Roman" w:hAnsiTheme="majorHAnsi" w:cs="Times New Roman"/>
        </w:rPr>
        <w:t xml:space="preserve"> een hoge zorgconsumptie. Dit geldt overigens ook voor laaggeletterden en andere kwetsbare groepen. Zij</w:t>
      </w:r>
      <w:r w:rsidR="00E84853" w:rsidRPr="00A6011D">
        <w:rPr>
          <w:rFonts w:asciiTheme="majorHAnsi" w:hAnsiTheme="majorHAnsi" w:cs="Times New Roman"/>
        </w:rPr>
        <w:t xml:space="preserve"> </w:t>
      </w:r>
      <w:r w:rsidR="00AE53E6" w:rsidRPr="00A6011D">
        <w:rPr>
          <w:rFonts w:asciiTheme="majorHAnsi" w:hAnsiTheme="majorHAnsi" w:cs="Times New Roman"/>
        </w:rPr>
        <w:t xml:space="preserve"> </w:t>
      </w:r>
      <w:r w:rsidR="00717287" w:rsidRPr="00A6011D">
        <w:rPr>
          <w:rFonts w:asciiTheme="majorHAnsi" w:hAnsiTheme="majorHAnsi" w:cs="Times New Roman"/>
        </w:rPr>
        <w:t xml:space="preserve">hebben </w:t>
      </w:r>
      <w:r w:rsidR="00B90CD5" w:rsidRPr="00A6011D">
        <w:rPr>
          <w:rFonts w:asciiTheme="majorHAnsi" w:hAnsiTheme="majorHAnsi" w:cs="Times New Roman"/>
        </w:rPr>
        <w:t>minder</w:t>
      </w:r>
      <w:r w:rsidR="00A64BDF" w:rsidRPr="00A6011D">
        <w:rPr>
          <w:rFonts w:asciiTheme="majorHAnsi" w:hAnsiTheme="majorHAnsi" w:cs="Times New Roman"/>
        </w:rPr>
        <w:t xml:space="preserve"> </w:t>
      </w:r>
      <w:r w:rsidR="004526C0" w:rsidRPr="00A6011D">
        <w:rPr>
          <w:rFonts w:asciiTheme="majorHAnsi" w:hAnsiTheme="majorHAnsi" w:cs="Times New Roman"/>
        </w:rPr>
        <w:t>ontw</w:t>
      </w:r>
      <w:r w:rsidR="00AE53E6" w:rsidRPr="00A6011D">
        <w:rPr>
          <w:rFonts w:asciiTheme="majorHAnsi" w:hAnsiTheme="majorHAnsi" w:cs="Times New Roman"/>
        </w:rPr>
        <w:t xml:space="preserve">ikkelde gezondheidsvaardigheden </w:t>
      </w:r>
      <w:r w:rsidR="004526C0" w:rsidRPr="00A6011D">
        <w:rPr>
          <w:rFonts w:asciiTheme="majorHAnsi" w:hAnsiTheme="majorHAnsi" w:cs="Times New Roman"/>
        </w:rPr>
        <w:t>en ervaren snel</w:t>
      </w:r>
      <w:r w:rsidR="00A64BDF" w:rsidRPr="00A6011D">
        <w:rPr>
          <w:rFonts w:asciiTheme="majorHAnsi" w:hAnsiTheme="majorHAnsi" w:cs="Times New Roman"/>
        </w:rPr>
        <w:t>ler</w:t>
      </w:r>
      <w:r w:rsidR="00AE53E6" w:rsidRPr="00A6011D">
        <w:rPr>
          <w:rFonts w:asciiTheme="majorHAnsi" w:hAnsiTheme="majorHAnsi" w:cs="Times New Roman"/>
        </w:rPr>
        <w:t xml:space="preserve"> gezondheidsproblemen, kunnen hierdoor minder </w:t>
      </w:r>
      <w:r w:rsidR="004526C0" w:rsidRPr="00A6011D">
        <w:rPr>
          <w:rFonts w:asciiTheme="majorHAnsi" w:hAnsiTheme="majorHAnsi" w:cs="Times New Roman"/>
        </w:rPr>
        <w:t>goed mee komen in de maatschappij.</w:t>
      </w:r>
      <w:r w:rsidR="00E84853" w:rsidRPr="00A6011D">
        <w:rPr>
          <w:rFonts w:asciiTheme="majorHAnsi" w:hAnsiTheme="majorHAnsi" w:cs="Times New Roman"/>
        </w:rPr>
        <w:t xml:space="preserve"> </w:t>
      </w:r>
      <w:r w:rsidR="00AE53E6" w:rsidRPr="00A6011D">
        <w:rPr>
          <w:rFonts w:asciiTheme="majorHAnsi" w:hAnsiTheme="majorHAnsi" w:cs="Times New Roman"/>
        </w:rPr>
        <w:t xml:space="preserve">Door het niet goed begrijpen </w:t>
      </w:r>
      <w:r w:rsidR="00B90CD5" w:rsidRPr="00A6011D">
        <w:rPr>
          <w:rFonts w:asciiTheme="majorHAnsi" w:hAnsiTheme="majorHAnsi" w:cs="Times New Roman"/>
        </w:rPr>
        <w:t xml:space="preserve">van bijvoorbeeld medische bijsluiters nemen zij </w:t>
      </w:r>
      <w:r w:rsidR="004526C0" w:rsidRPr="00A6011D">
        <w:rPr>
          <w:rFonts w:asciiTheme="majorHAnsi" w:hAnsiTheme="majorHAnsi" w:cs="Times New Roman"/>
        </w:rPr>
        <w:t xml:space="preserve">medicijnen vaak verkeerd in, met </w:t>
      </w:r>
      <w:r w:rsidR="00AE53E6" w:rsidRPr="00A6011D">
        <w:rPr>
          <w:rFonts w:asciiTheme="majorHAnsi" w:hAnsiTheme="majorHAnsi" w:cs="Times New Roman"/>
        </w:rPr>
        <w:t>gezondheidsproblemen</w:t>
      </w:r>
      <w:r w:rsidR="009B07AB" w:rsidRPr="00A6011D">
        <w:rPr>
          <w:rFonts w:asciiTheme="majorHAnsi" w:hAnsiTheme="majorHAnsi" w:cs="Times New Roman"/>
        </w:rPr>
        <w:t xml:space="preserve"> soms met ernstige </w:t>
      </w:r>
      <w:r w:rsidR="00AE53E6" w:rsidRPr="00A6011D">
        <w:rPr>
          <w:rFonts w:asciiTheme="majorHAnsi" w:hAnsiTheme="majorHAnsi" w:cs="Times New Roman"/>
        </w:rPr>
        <w:t xml:space="preserve"> </w:t>
      </w:r>
      <w:r w:rsidR="001725A9" w:rsidRPr="00A6011D">
        <w:rPr>
          <w:rFonts w:asciiTheme="majorHAnsi" w:hAnsiTheme="majorHAnsi" w:cs="Times New Roman"/>
        </w:rPr>
        <w:t>gevolg</w:t>
      </w:r>
      <w:r w:rsidR="009B07AB" w:rsidRPr="00A6011D">
        <w:rPr>
          <w:rFonts w:asciiTheme="majorHAnsi" w:hAnsiTheme="majorHAnsi" w:cs="Times New Roman"/>
        </w:rPr>
        <w:t xml:space="preserve">en als uitkomst. </w:t>
      </w:r>
      <w:r w:rsidR="001725A9" w:rsidRPr="00A6011D">
        <w:rPr>
          <w:rFonts w:asciiTheme="majorHAnsi" w:hAnsiTheme="majorHAnsi" w:cs="Times New Roman"/>
        </w:rPr>
        <w:t xml:space="preserve"> </w:t>
      </w:r>
      <w:r w:rsidR="001725A9" w:rsidRPr="00A6011D">
        <w:rPr>
          <w:rFonts w:asciiTheme="majorHAnsi" w:eastAsia="Times New Roman" w:hAnsiTheme="majorHAnsi" w:cs="Times New Roman"/>
        </w:rPr>
        <w:t>(</w:t>
      </w:r>
      <w:proofErr w:type="spellStart"/>
      <w:r w:rsidR="001725A9" w:rsidRPr="00A6011D">
        <w:rPr>
          <w:rFonts w:asciiTheme="majorHAnsi" w:hAnsiTheme="majorHAnsi"/>
        </w:rPr>
        <w:t>Twickler</w:t>
      </w:r>
      <w:proofErr w:type="spellEnd"/>
      <w:r w:rsidR="001725A9" w:rsidRPr="00A6011D">
        <w:rPr>
          <w:rFonts w:asciiTheme="majorHAnsi" w:hAnsiTheme="majorHAnsi"/>
        </w:rPr>
        <w:t xml:space="preserve">, Hoogstraaten, </w:t>
      </w:r>
      <w:proofErr w:type="spellStart"/>
      <w:r w:rsidR="001725A9" w:rsidRPr="00A6011D">
        <w:rPr>
          <w:rFonts w:asciiTheme="majorHAnsi" w:hAnsiTheme="majorHAnsi"/>
        </w:rPr>
        <w:t>Reuwer</w:t>
      </w:r>
      <w:proofErr w:type="spellEnd"/>
      <w:r w:rsidR="001725A9" w:rsidRPr="00A6011D">
        <w:rPr>
          <w:rFonts w:asciiTheme="majorHAnsi" w:hAnsiTheme="majorHAnsi"/>
        </w:rPr>
        <w:t xml:space="preserve">, Singels, </w:t>
      </w:r>
      <w:proofErr w:type="spellStart"/>
      <w:r w:rsidR="001725A9" w:rsidRPr="00A6011D">
        <w:rPr>
          <w:rFonts w:asciiTheme="majorHAnsi" w:hAnsiTheme="majorHAnsi"/>
        </w:rPr>
        <w:t>Stronks</w:t>
      </w:r>
      <w:proofErr w:type="spellEnd"/>
      <w:r w:rsidR="001725A9" w:rsidRPr="00A6011D">
        <w:rPr>
          <w:rFonts w:asciiTheme="majorHAnsi" w:hAnsiTheme="majorHAnsi"/>
        </w:rPr>
        <w:t xml:space="preserve"> &amp; Essink- Bot, 2009</w:t>
      </w:r>
      <w:r w:rsidR="001725A9" w:rsidRPr="00A6011D">
        <w:rPr>
          <w:rFonts w:asciiTheme="majorHAnsi" w:eastAsia="Times New Roman" w:hAnsiTheme="majorHAnsi" w:cs="Times New Roman"/>
        </w:rPr>
        <w:t>).</w:t>
      </w:r>
    </w:p>
    <w:p w14:paraId="56F7A9D4" w14:textId="77777777" w:rsidR="004526C0" w:rsidRPr="005B3938" w:rsidRDefault="004526C0" w:rsidP="004526C0">
      <w:pPr>
        <w:rPr>
          <w:rFonts w:asciiTheme="majorHAnsi" w:hAnsiTheme="majorHAnsi" w:cs="Times New Roman"/>
          <w:color w:val="000000"/>
        </w:rPr>
      </w:pPr>
    </w:p>
    <w:p w14:paraId="7D6EB048" w14:textId="2E8AECA8" w:rsidR="00AE53E6" w:rsidRDefault="004526C0" w:rsidP="004526C0">
      <w:pPr>
        <w:rPr>
          <w:rFonts w:asciiTheme="majorHAnsi" w:hAnsiTheme="majorHAnsi" w:cs="Times New Roman"/>
          <w:color w:val="000000"/>
        </w:rPr>
      </w:pPr>
      <w:r w:rsidRPr="005B3938">
        <w:rPr>
          <w:rFonts w:asciiTheme="majorHAnsi" w:hAnsiTheme="majorHAnsi" w:cs="Times New Roman"/>
          <w:color w:val="000000"/>
        </w:rPr>
        <w:t xml:space="preserve">Uit </w:t>
      </w:r>
      <w:r w:rsidR="00A54F05">
        <w:rPr>
          <w:rFonts w:asciiTheme="majorHAnsi" w:hAnsiTheme="majorHAnsi" w:cs="Times New Roman"/>
          <w:color w:val="000000"/>
        </w:rPr>
        <w:t xml:space="preserve">gesprekken met </w:t>
      </w:r>
      <w:r w:rsidRPr="005B3938">
        <w:rPr>
          <w:rFonts w:asciiTheme="majorHAnsi" w:hAnsiTheme="majorHAnsi" w:cs="Times New Roman"/>
          <w:color w:val="000000"/>
        </w:rPr>
        <w:t>de focusgroep is naar vo</w:t>
      </w:r>
      <w:r w:rsidR="00AE53E6">
        <w:rPr>
          <w:rFonts w:asciiTheme="majorHAnsi" w:hAnsiTheme="majorHAnsi" w:cs="Times New Roman"/>
          <w:color w:val="000000"/>
        </w:rPr>
        <w:t xml:space="preserve">ren gekomen dat </w:t>
      </w:r>
      <w:r w:rsidR="00186E87" w:rsidRPr="005B3938">
        <w:rPr>
          <w:rFonts w:asciiTheme="majorHAnsi" w:hAnsiTheme="majorHAnsi" w:cs="Times New Roman"/>
          <w:color w:val="000000"/>
        </w:rPr>
        <w:t xml:space="preserve">veel </w:t>
      </w:r>
      <w:r w:rsidR="00AE53E6">
        <w:rPr>
          <w:rFonts w:asciiTheme="majorHAnsi" w:hAnsiTheme="majorHAnsi" w:cs="Times New Roman"/>
          <w:color w:val="000000"/>
        </w:rPr>
        <w:t xml:space="preserve">ouderen uit een bepaalde beleefdheid zeggen dat ze het begrepen hebben maar dat het merendeel van </w:t>
      </w:r>
      <w:r w:rsidR="00070802">
        <w:rPr>
          <w:rFonts w:asciiTheme="majorHAnsi" w:hAnsiTheme="majorHAnsi" w:cs="Times New Roman"/>
          <w:color w:val="000000"/>
        </w:rPr>
        <w:t xml:space="preserve">de informatie </w:t>
      </w:r>
      <w:r w:rsidR="00AE53E6">
        <w:rPr>
          <w:rFonts w:asciiTheme="majorHAnsi" w:hAnsiTheme="majorHAnsi" w:cs="Times New Roman"/>
          <w:color w:val="000000"/>
        </w:rPr>
        <w:t>al vergeten is bij het verlaten van de spreekkamer</w:t>
      </w:r>
      <w:r w:rsidR="00B65D07">
        <w:rPr>
          <w:rFonts w:asciiTheme="majorHAnsi" w:hAnsiTheme="majorHAnsi" w:cs="Times New Roman"/>
          <w:color w:val="000000"/>
        </w:rPr>
        <w:t xml:space="preserve"> en </w:t>
      </w:r>
      <w:r w:rsidR="00070802">
        <w:rPr>
          <w:rFonts w:asciiTheme="majorHAnsi" w:hAnsiTheme="majorHAnsi" w:cs="Times New Roman"/>
          <w:color w:val="000000"/>
        </w:rPr>
        <w:t xml:space="preserve"> ook schriftelijke informatie een soort abracadabra is. Hi</w:t>
      </w:r>
      <w:r w:rsidR="00B3221A">
        <w:rPr>
          <w:rFonts w:asciiTheme="majorHAnsi" w:hAnsiTheme="majorHAnsi" w:cs="Times New Roman"/>
          <w:color w:val="000000"/>
        </w:rPr>
        <w:t xml:space="preserve">er liggen kansen voor </w:t>
      </w:r>
      <w:r w:rsidR="00B65D07">
        <w:rPr>
          <w:rFonts w:asciiTheme="majorHAnsi" w:hAnsiTheme="majorHAnsi" w:cs="Times New Roman"/>
          <w:color w:val="000000"/>
        </w:rPr>
        <w:t xml:space="preserve">de </w:t>
      </w:r>
      <w:r w:rsidR="00B3221A">
        <w:rPr>
          <w:rFonts w:asciiTheme="majorHAnsi" w:hAnsiTheme="majorHAnsi" w:cs="Times New Roman"/>
          <w:color w:val="000000"/>
        </w:rPr>
        <w:t xml:space="preserve"> innovatie oplossing, </w:t>
      </w:r>
      <w:r w:rsidR="00B65D07">
        <w:rPr>
          <w:rFonts w:asciiTheme="majorHAnsi" w:hAnsiTheme="majorHAnsi" w:cs="Times New Roman"/>
          <w:color w:val="000000"/>
        </w:rPr>
        <w:t xml:space="preserve">die wij voor ogen hebben, </w:t>
      </w:r>
      <w:r w:rsidR="00B3221A">
        <w:rPr>
          <w:rFonts w:asciiTheme="majorHAnsi" w:hAnsiTheme="majorHAnsi" w:cs="Times New Roman"/>
          <w:color w:val="000000"/>
        </w:rPr>
        <w:t xml:space="preserve">want deze uitdaging kan </w:t>
      </w:r>
      <w:r w:rsidR="00070802">
        <w:rPr>
          <w:rFonts w:asciiTheme="majorHAnsi" w:hAnsiTheme="majorHAnsi" w:cs="Times New Roman"/>
          <w:color w:val="000000"/>
        </w:rPr>
        <w:t>niet alleen op h</w:t>
      </w:r>
      <w:r w:rsidR="00B3221A">
        <w:rPr>
          <w:rFonts w:asciiTheme="majorHAnsi" w:hAnsiTheme="majorHAnsi" w:cs="Times New Roman"/>
          <w:color w:val="000000"/>
        </w:rPr>
        <w:t xml:space="preserve">et bord van de zorgverlener </w:t>
      </w:r>
      <w:r w:rsidR="00070802">
        <w:rPr>
          <w:rFonts w:asciiTheme="majorHAnsi" w:hAnsiTheme="majorHAnsi" w:cs="Times New Roman"/>
          <w:color w:val="000000"/>
        </w:rPr>
        <w:t>worden neergelegd</w:t>
      </w:r>
      <w:r w:rsidR="00B3221A">
        <w:rPr>
          <w:rFonts w:asciiTheme="majorHAnsi" w:hAnsiTheme="majorHAnsi" w:cs="Times New Roman"/>
          <w:color w:val="000000"/>
        </w:rPr>
        <w:t>.</w:t>
      </w:r>
      <w:r w:rsidR="00070802">
        <w:rPr>
          <w:rFonts w:asciiTheme="majorHAnsi" w:hAnsiTheme="majorHAnsi" w:cs="Times New Roman"/>
          <w:color w:val="000000"/>
        </w:rPr>
        <w:t xml:space="preserve"> </w:t>
      </w:r>
    </w:p>
    <w:p w14:paraId="157876DB" w14:textId="77777777" w:rsidR="00BA0AF9" w:rsidRPr="005B3938" w:rsidRDefault="00BA0AF9" w:rsidP="004526C0">
      <w:pPr>
        <w:rPr>
          <w:rFonts w:asciiTheme="majorHAnsi" w:hAnsiTheme="majorHAnsi" w:cs="Times New Roman"/>
          <w:color w:val="000000"/>
        </w:rPr>
      </w:pPr>
    </w:p>
    <w:p w14:paraId="49745BB1" w14:textId="267AE3DB" w:rsidR="00BA0AF9" w:rsidRPr="005B3938" w:rsidRDefault="00BA0AF9" w:rsidP="004526C0">
      <w:pPr>
        <w:rPr>
          <w:rFonts w:asciiTheme="majorHAnsi" w:hAnsiTheme="majorHAnsi" w:cs="Times New Roman"/>
          <w:color w:val="000000"/>
        </w:rPr>
      </w:pPr>
      <w:r w:rsidRPr="005B3938">
        <w:rPr>
          <w:rFonts w:asciiTheme="majorHAnsi" w:hAnsiTheme="majorHAnsi" w:cs="Times New Roman"/>
          <w:color w:val="000000"/>
        </w:rPr>
        <w:t>Met de problemen die zijn aangegeven</w:t>
      </w:r>
      <w:r w:rsidR="00B65D07">
        <w:rPr>
          <w:rFonts w:asciiTheme="majorHAnsi" w:hAnsiTheme="majorHAnsi" w:cs="Times New Roman"/>
          <w:color w:val="000000"/>
        </w:rPr>
        <w:t xml:space="preserve"> in de focusgroep en de oplossingsrichtingen</w:t>
      </w:r>
      <w:r w:rsidRPr="005B3938">
        <w:rPr>
          <w:rFonts w:asciiTheme="majorHAnsi" w:hAnsiTheme="majorHAnsi" w:cs="Times New Roman"/>
          <w:color w:val="000000"/>
        </w:rPr>
        <w:t xml:space="preserve"> </w:t>
      </w:r>
      <w:r w:rsidR="00717287" w:rsidRPr="005B3938">
        <w:rPr>
          <w:rFonts w:asciiTheme="majorHAnsi" w:hAnsiTheme="majorHAnsi" w:cs="Times New Roman"/>
          <w:color w:val="000000"/>
        </w:rPr>
        <w:t>van</w:t>
      </w:r>
      <w:r w:rsidRPr="005B3938">
        <w:rPr>
          <w:rFonts w:asciiTheme="majorHAnsi" w:hAnsiTheme="majorHAnsi" w:cs="Times New Roman"/>
          <w:color w:val="000000"/>
        </w:rPr>
        <w:t>uit het literatuuronderzoek, is er gezocht naar een speci</w:t>
      </w:r>
      <w:r w:rsidR="00B65D07">
        <w:rPr>
          <w:rFonts w:asciiTheme="majorHAnsi" w:hAnsiTheme="majorHAnsi" w:cs="Times New Roman"/>
          <w:color w:val="000000"/>
        </w:rPr>
        <w:t>fieke oplossing, die vergro</w:t>
      </w:r>
      <w:r w:rsidR="009B07AB">
        <w:rPr>
          <w:rFonts w:asciiTheme="majorHAnsi" w:hAnsiTheme="majorHAnsi" w:cs="Times New Roman"/>
          <w:color w:val="000000"/>
        </w:rPr>
        <w:t xml:space="preserve">ten van gezondheidsvaardigheden </w:t>
      </w:r>
      <w:r w:rsidRPr="005B3938">
        <w:rPr>
          <w:rFonts w:asciiTheme="majorHAnsi" w:hAnsiTheme="majorHAnsi" w:cs="Times New Roman"/>
          <w:color w:val="000000"/>
        </w:rPr>
        <w:t xml:space="preserve">bij de </w:t>
      </w:r>
      <w:r w:rsidR="00B65D07">
        <w:rPr>
          <w:rFonts w:asciiTheme="majorHAnsi" w:hAnsiTheme="majorHAnsi" w:cs="Times New Roman"/>
          <w:color w:val="000000"/>
        </w:rPr>
        <w:t xml:space="preserve">primaire </w:t>
      </w:r>
      <w:r w:rsidRPr="005B3938">
        <w:rPr>
          <w:rFonts w:asciiTheme="majorHAnsi" w:hAnsiTheme="majorHAnsi" w:cs="Times New Roman"/>
          <w:color w:val="000000"/>
        </w:rPr>
        <w:t>doelgroep bewerkstelligt.</w:t>
      </w:r>
      <w:r w:rsidR="00B65D07">
        <w:rPr>
          <w:rFonts w:asciiTheme="majorHAnsi" w:hAnsiTheme="majorHAnsi" w:cs="Times New Roman"/>
          <w:color w:val="000000"/>
        </w:rPr>
        <w:t xml:space="preserve"> Deze </w:t>
      </w:r>
      <w:r w:rsidR="009B07AB">
        <w:rPr>
          <w:rFonts w:asciiTheme="majorHAnsi" w:hAnsiTheme="majorHAnsi" w:cs="Times New Roman"/>
          <w:color w:val="000000"/>
        </w:rPr>
        <w:t xml:space="preserve">oplossing </w:t>
      </w:r>
      <w:r w:rsidR="00B65D07">
        <w:rPr>
          <w:rFonts w:asciiTheme="majorHAnsi" w:hAnsiTheme="majorHAnsi" w:cs="Times New Roman"/>
          <w:color w:val="000000"/>
        </w:rPr>
        <w:t xml:space="preserve">denken we met </w:t>
      </w:r>
      <w:proofErr w:type="spellStart"/>
      <w:r w:rsidR="00B65D07">
        <w:rPr>
          <w:rFonts w:asciiTheme="majorHAnsi" w:hAnsiTheme="majorHAnsi" w:cs="Times New Roman"/>
          <w:color w:val="000000"/>
        </w:rPr>
        <w:t>augmented</w:t>
      </w:r>
      <w:proofErr w:type="spellEnd"/>
      <w:r w:rsidR="00B65D07">
        <w:rPr>
          <w:rFonts w:asciiTheme="majorHAnsi" w:hAnsiTheme="majorHAnsi" w:cs="Times New Roman"/>
          <w:color w:val="000000"/>
        </w:rPr>
        <w:t xml:space="preserve"> </w:t>
      </w:r>
      <w:proofErr w:type="spellStart"/>
      <w:r w:rsidR="00B65D07">
        <w:rPr>
          <w:rFonts w:asciiTheme="majorHAnsi" w:hAnsiTheme="majorHAnsi" w:cs="Times New Roman"/>
          <w:color w:val="000000"/>
        </w:rPr>
        <w:t>reality</w:t>
      </w:r>
      <w:proofErr w:type="spellEnd"/>
      <w:r w:rsidR="00B65D07">
        <w:rPr>
          <w:rFonts w:asciiTheme="majorHAnsi" w:hAnsiTheme="majorHAnsi" w:cs="Times New Roman"/>
          <w:color w:val="000000"/>
        </w:rPr>
        <w:t xml:space="preserve"> te hebben gevonden.</w:t>
      </w:r>
    </w:p>
    <w:p w14:paraId="3DEA05A6" w14:textId="77777777" w:rsidR="00717287" w:rsidRPr="005B3938" w:rsidRDefault="00717287" w:rsidP="004526C0">
      <w:pPr>
        <w:rPr>
          <w:rFonts w:asciiTheme="majorHAnsi" w:hAnsiTheme="majorHAnsi" w:cs="Times New Roman"/>
          <w:color w:val="000000"/>
        </w:rPr>
      </w:pPr>
    </w:p>
    <w:p w14:paraId="10C3ED0F" w14:textId="5D6D2AF8" w:rsidR="00A6011D" w:rsidRPr="005A5E52" w:rsidRDefault="005463B2" w:rsidP="005A5E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color w:val="000000"/>
        </w:rPr>
      </w:pPr>
      <w:r>
        <w:rPr>
          <w:rFonts w:asciiTheme="majorHAnsi" w:hAnsiTheme="majorHAnsi" w:cs="Calibri"/>
        </w:rPr>
        <w:t xml:space="preserve">Als wij het in dit ondernemersplan </w:t>
      </w:r>
      <w:r w:rsidR="00717287" w:rsidRPr="005B3938">
        <w:rPr>
          <w:rFonts w:asciiTheme="majorHAnsi" w:hAnsiTheme="majorHAnsi" w:cs="Calibri"/>
        </w:rPr>
        <w:t xml:space="preserve">over de </w:t>
      </w:r>
      <w:r w:rsidR="00B65D07">
        <w:rPr>
          <w:rFonts w:asciiTheme="majorHAnsi" w:hAnsiTheme="majorHAnsi" w:cs="Calibri"/>
        </w:rPr>
        <w:t xml:space="preserve">primaire </w:t>
      </w:r>
      <w:r w:rsidR="00717287" w:rsidRPr="005B3938">
        <w:rPr>
          <w:rFonts w:asciiTheme="majorHAnsi" w:hAnsiTheme="majorHAnsi" w:cs="Calibri"/>
        </w:rPr>
        <w:t>doelgroep hebben</w:t>
      </w:r>
      <w:r>
        <w:rPr>
          <w:rFonts w:asciiTheme="majorHAnsi" w:hAnsiTheme="majorHAnsi" w:cs="Calibri"/>
        </w:rPr>
        <w:t>, refereren wij aan ouderen met multi</w:t>
      </w:r>
      <w:r w:rsidR="00B65D07">
        <w:rPr>
          <w:rFonts w:asciiTheme="majorHAnsi" w:hAnsiTheme="majorHAnsi" w:cs="Calibri"/>
        </w:rPr>
        <w:t>morbiditeit, ouderen met een aantal chronische ziektes en een</w:t>
      </w:r>
      <w:r w:rsidR="00942285">
        <w:rPr>
          <w:rFonts w:asciiTheme="majorHAnsi" w:hAnsiTheme="majorHAnsi" w:cs="Calibri"/>
        </w:rPr>
        <w:t xml:space="preserve"> hoge zorgconsumptie.</w:t>
      </w:r>
      <w:r w:rsidR="00D8507D">
        <w:rPr>
          <w:rFonts w:asciiTheme="majorHAnsi" w:hAnsiTheme="majorHAnsi" w:cs="Calibri"/>
        </w:rPr>
        <w:t xml:space="preserve"> </w:t>
      </w:r>
      <w:r w:rsidR="00717287" w:rsidRPr="005B3938">
        <w:rPr>
          <w:rFonts w:asciiTheme="majorHAnsi" w:hAnsiTheme="majorHAnsi" w:cs="Times New Roman"/>
          <w:color w:val="000000"/>
        </w:rPr>
        <w:t>In een ideale situatie zou de doelgroep instaat moeten zijn na thuiskom</w:t>
      </w:r>
      <w:r w:rsidR="00D8507D">
        <w:rPr>
          <w:rFonts w:asciiTheme="majorHAnsi" w:hAnsiTheme="majorHAnsi" w:cs="Times New Roman"/>
          <w:color w:val="000000"/>
        </w:rPr>
        <w:t>st van een afspraak bij een hulp</w:t>
      </w:r>
      <w:r w:rsidR="00717287" w:rsidRPr="005B3938">
        <w:rPr>
          <w:rFonts w:asciiTheme="majorHAnsi" w:hAnsiTheme="majorHAnsi" w:cs="Times New Roman"/>
          <w:color w:val="000000"/>
        </w:rPr>
        <w:t>verlener</w:t>
      </w:r>
      <w:r w:rsidR="00D8507D">
        <w:rPr>
          <w:rFonts w:asciiTheme="majorHAnsi" w:hAnsiTheme="majorHAnsi" w:cs="Times New Roman"/>
          <w:color w:val="000000"/>
        </w:rPr>
        <w:t xml:space="preserve"> </w:t>
      </w:r>
      <w:r w:rsidR="00FE1D60">
        <w:rPr>
          <w:rFonts w:asciiTheme="majorHAnsi" w:hAnsiTheme="majorHAnsi" w:cs="Times New Roman"/>
          <w:color w:val="000000"/>
        </w:rPr>
        <w:t xml:space="preserve">op een toegankelijke manier informatie moeten kunnen opzoeken over </w:t>
      </w:r>
      <w:r w:rsidR="00717287" w:rsidRPr="005B3938">
        <w:rPr>
          <w:rFonts w:asciiTheme="majorHAnsi" w:hAnsiTheme="majorHAnsi" w:cs="Times New Roman"/>
          <w:color w:val="000000"/>
        </w:rPr>
        <w:t xml:space="preserve">medicatie. </w:t>
      </w:r>
      <w:r w:rsidR="00FE1D60">
        <w:rPr>
          <w:rFonts w:asciiTheme="majorHAnsi" w:hAnsiTheme="majorHAnsi"/>
        </w:rPr>
        <w:t>Voordelen voor de gebruiker is dat hij of zij  op zijn eigen niveau de informatie tot zich kan nemen.</w:t>
      </w:r>
    </w:p>
    <w:p w14:paraId="045E7748" w14:textId="66855DB9" w:rsidR="00A46066" w:rsidRPr="00843F34" w:rsidRDefault="00A46066" w:rsidP="00843F34">
      <w:pPr>
        <w:pStyle w:val="Kop2"/>
        <w:rPr>
          <w:sz w:val="24"/>
          <w:szCs w:val="24"/>
        </w:rPr>
      </w:pPr>
      <w:r w:rsidRPr="005B3938">
        <w:rPr>
          <w:sz w:val="24"/>
          <w:szCs w:val="24"/>
        </w:rPr>
        <w:t xml:space="preserve">1.2 </w:t>
      </w:r>
      <w:r w:rsidR="00FA56E0" w:rsidRPr="005B3938">
        <w:rPr>
          <w:sz w:val="24"/>
          <w:szCs w:val="24"/>
        </w:rPr>
        <w:t>De oplossing</w:t>
      </w:r>
    </w:p>
    <w:p w14:paraId="3A48C4C3" w14:textId="48CA51B9" w:rsidR="00A64BDF" w:rsidRPr="005B3938" w:rsidRDefault="00BA0AF9" w:rsidP="004526C0">
      <w:pPr>
        <w:rPr>
          <w:rFonts w:asciiTheme="majorHAnsi" w:hAnsiTheme="majorHAnsi"/>
        </w:rPr>
      </w:pPr>
      <w:r w:rsidRPr="005B3938">
        <w:rPr>
          <w:rFonts w:asciiTheme="majorHAnsi" w:hAnsiTheme="majorHAnsi"/>
        </w:rPr>
        <w:t xml:space="preserve">De oplossing </w:t>
      </w:r>
      <w:r w:rsidR="005463B2">
        <w:rPr>
          <w:rFonts w:asciiTheme="majorHAnsi" w:hAnsiTheme="majorHAnsi"/>
        </w:rPr>
        <w:t xml:space="preserve">om (medische) informatie voor ouderen met als bijvangst kwetsbare groepen denken te </w:t>
      </w:r>
      <w:r w:rsidR="008A7554">
        <w:rPr>
          <w:rFonts w:asciiTheme="majorHAnsi" w:hAnsiTheme="majorHAnsi"/>
        </w:rPr>
        <w:t>hebben gevonden is een geheugen</w:t>
      </w:r>
      <w:r w:rsidR="005463B2">
        <w:rPr>
          <w:rFonts w:asciiTheme="majorHAnsi" w:hAnsiTheme="majorHAnsi"/>
        </w:rPr>
        <w:t>bord</w:t>
      </w:r>
      <w:r w:rsidR="00743623">
        <w:rPr>
          <w:rFonts w:asciiTheme="majorHAnsi" w:hAnsiTheme="majorHAnsi"/>
        </w:rPr>
        <w:t>. Het bord kan worden voorzien worden van een aantal functionaliteiten die ouderen ondersteunen met</w:t>
      </w:r>
      <w:r w:rsidR="008A7554">
        <w:rPr>
          <w:rFonts w:asciiTheme="majorHAnsi" w:hAnsiTheme="majorHAnsi"/>
        </w:rPr>
        <w:t xml:space="preserve"> </w:t>
      </w:r>
      <w:r w:rsidR="00743623">
        <w:rPr>
          <w:rFonts w:asciiTheme="majorHAnsi" w:hAnsiTheme="majorHAnsi"/>
        </w:rPr>
        <w:t>dagelijkse bezigheden en een medicijn kan zijn om gezondhe</w:t>
      </w:r>
      <w:r w:rsidR="00B90CD5">
        <w:rPr>
          <w:rFonts w:asciiTheme="majorHAnsi" w:hAnsiTheme="majorHAnsi"/>
        </w:rPr>
        <w:t>idsvaardigheden te verbeteren.</w:t>
      </w:r>
    </w:p>
    <w:p w14:paraId="3B32D29F" w14:textId="6EDCCF53" w:rsidR="00FA56E0" w:rsidRPr="005B3938" w:rsidRDefault="00A46066" w:rsidP="00A46066">
      <w:pPr>
        <w:pStyle w:val="Kop2"/>
        <w:rPr>
          <w:sz w:val="24"/>
          <w:szCs w:val="24"/>
        </w:rPr>
      </w:pPr>
      <w:r w:rsidRPr="005B3938">
        <w:rPr>
          <w:sz w:val="24"/>
          <w:szCs w:val="24"/>
        </w:rPr>
        <w:t xml:space="preserve">1.3 </w:t>
      </w:r>
      <w:proofErr w:type="spellStart"/>
      <w:r w:rsidR="006572CC">
        <w:rPr>
          <w:sz w:val="24"/>
          <w:szCs w:val="24"/>
        </w:rPr>
        <w:t>Social</w:t>
      </w:r>
      <w:proofErr w:type="spellEnd"/>
      <w:r w:rsidR="00FA56E0" w:rsidRPr="005B3938">
        <w:rPr>
          <w:sz w:val="24"/>
          <w:szCs w:val="24"/>
        </w:rPr>
        <w:t xml:space="preserve"> impact</w:t>
      </w:r>
    </w:p>
    <w:p w14:paraId="383EE7C2" w14:textId="1DEF964E" w:rsidR="00FA56E0" w:rsidRPr="005B3938" w:rsidRDefault="00FA56E0" w:rsidP="00123A55">
      <w:pPr>
        <w:pStyle w:val="Geenafstand"/>
        <w:rPr>
          <w:rFonts w:asciiTheme="majorHAnsi" w:hAnsiTheme="majorHAnsi"/>
        </w:rPr>
      </w:pPr>
      <w:r w:rsidRPr="005B3938">
        <w:rPr>
          <w:rFonts w:asciiTheme="majorHAnsi" w:hAnsiTheme="majorHAnsi"/>
        </w:rPr>
        <w:t xml:space="preserve">Wij verwachten dat </w:t>
      </w:r>
      <w:r w:rsidR="00717287" w:rsidRPr="005B3938">
        <w:rPr>
          <w:rFonts w:asciiTheme="majorHAnsi" w:hAnsiTheme="majorHAnsi"/>
        </w:rPr>
        <w:t>doo</w:t>
      </w:r>
      <w:r w:rsidRPr="005B3938">
        <w:rPr>
          <w:rFonts w:asciiTheme="majorHAnsi" w:hAnsiTheme="majorHAnsi"/>
        </w:rPr>
        <w:t>r</w:t>
      </w:r>
      <w:r w:rsidR="001C2149">
        <w:rPr>
          <w:rFonts w:asciiTheme="majorHAnsi" w:hAnsiTheme="majorHAnsi"/>
        </w:rPr>
        <w:t xml:space="preserve"> gebruik van de het geheugenbord</w:t>
      </w:r>
      <w:r w:rsidR="00717287" w:rsidRPr="005B3938">
        <w:rPr>
          <w:rFonts w:asciiTheme="majorHAnsi" w:hAnsiTheme="majorHAnsi"/>
        </w:rPr>
        <w:t>,</w:t>
      </w:r>
      <w:r w:rsidRPr="005B3938">
        <w:rPr>
          <w:rFonts w:asciiTheme="majorHAnsi" w:hAnsiTheme="majorHAnsi"/>
        </w:rPr>
        <w:t xml:space="preserve"> de zelfredzaamheid van de </w:t>
      </w:r>
      <w:r w:rsidR="00717287" w:rsidRPr="005B3938">
        <w:rPr>
          <w:rFonts w:asciiTheme="majorHAnsi" w:hAnsiTheme="majorHAnsi"/>
        </w:rPr>
        <w:t xml:space="preserve">doelgroep versterkt zal worden </w:t>
      </w:r>
      <w:r w:rsidR="00743623">
        <w:rPr>
          <w:rFonts w:asciiTheme="majorHAnsi" w:hAnsiTheme="majorHAnsi"/>
        </w:rPr>
        <w:t>bij</w:t>
      </w:r>
      <w:r w:rsidR="00717287" w:rsidRPr="005B3938">
        <w:rPr>
          <w:rFonts w:asciiTheme="majorHAnsi" w:hAnsiTheme="majorHAnsi"/>
        </w:rPr>
        <w:t xml:space="preserve"> het innemen van medicatie</w:t>
      </w:r>
      <w:r w:rsidR="00743623">
        <w:rPr>
          <w:rFonts w:asciiTheme="majorHAnsi" w:hAnsiTheme="majorHAnsi"/>
        </w:rPr>
        <w:t>. Te vaak zien wij dat o</w:t>
      </w:r>
      <w:r w:rsidR="00E3430E">
        <w:rPr>
          <w:rFonts w:asciiTheme="majorHAnsi" w:hAnsiTheme="majorHAnsi"/>
        </w:rPr>
        <w:t>u</w:t>
      </w:r>
      <w:r w:rsidR="00743623">
        <w:rPr>
          <w:rFonts w:asciiTheme="majorHAnsi" w:hAnsiTheme="majorHAnsi"/>
        </w:rPr>
        <w:t>deren</w:t>
      </w:r>
      <w:r w:rsidR="00E3430E">
        <w:rPr>
          <w:rFonts w:asciiTheme="majorHAnsi" w:hAnsiTheme="majorHAnsi"/>
        </w:rPr>
        <w:t xml:space="preserve"> geen informatie </w:t>
      </w:r>
      <w:r w:rsidRPr="005B3938">
        <w:rPr>
          <w:rFonts w:asciiTheme="majorHAnsi" w:hAnsiTheme="majorHAnsi"/>
        </w:rPr>
        <w:t xml:space="preserve">durven </w:t>
      </w:r>
      <w:r w:rsidR="00E3430E">
        <w:rPr>
          <w:rFonts w:asciiTheme="majorHAnsi" w:hAnsiTheme="majorHAnsi"/>
        </w:rPr>
        <w:t xml:space="preserve">te </w:t>
      </w:r>
      <w:r w:rsidRPr="005B3938">
        <w:rPr>
          <w:rFonts w:asciiTheme="majorHAnsi" w:hAnsiTheme="majorHAnsi"/>
        </w:rPr>
        <w:t>vragen aan zorgverl</w:t>
      </w:r>
      <w:r w:rsidR="006F14C9" w:rsidRPr="005B3938">
        <w:rPr>
          <w:rFonts w:asciiTheme="majorHAnsi" w:hAnsiTheme="majorHAnsi"/>
        </w:rPr>
        <w:t>eners. M</w:t>
      </w:r>
      <w:r w:rsidRPr="005B3938">
        <w:rPr>
          <w:rFonts w:asciiTheme="majorHAnsi" w:hAnsiTheme="majorHAnsi"/>
        </w:rPr>
        <w:t xml:space="preserve">en kan </w:t>
      </w:r>
      <w:r w:rsidR="00E3430E">
        <w:rPr>
          <w:rFonts w:asciiTheme="majorHAnsi" w:hAnsiTheme="majorHAnsi"/>
        </w:rPr>
        <w:t xml:space="preserve">met het geheugenbord </w:t>
      </w:r>
      <w:r w:rsidRPr="005B3938">
        <w:rPr>
          <w:rFonts w:asciiTheme="majorHAnsi" w:hAnsiTheme="majorHAnsi"/>
        </w:rPr>
        <w:t xml:space="preserve">zelf in een (voor hen) veilige situatie </w:t>
      </w:r>
      <w:r w:rsidR="00717287" w:rsidRPr="005B3938">
        <w:rPr>
          <w:rFonts w:asciiTheme="majorHAnsi" w:hAnsiTheme="majorHAnsi"/>
        </w:rPr>
        <w:t xml:space="preserve">de informatie </w:t>
      </w:r>
      <w:r w:rsidR="00E3430E">
        <w:rPr>
          <w:rFonts w:asciiTheme="majorHAnsi" w:hAnsiTheme="majorHAnsi"/>
        </w:rPr>
        <w:t>bijvoorbeeld nog een keer bekijken op het eigen abstractie niveau</w:t>
      </w:r>
      <w:r w:rsidRPr="005B3938">
        <w:rPr>
          <w:rFonts w:asciiTheme="majorHAnsi" w:hAnsiTheme="majorHAnsi"/>
        </w:rPr>
        <w:t>.</w:t>
      </w:r>
      <w:r w:rsidR="006F14C9" w:rsidRPr="005B3938">
        <w:rPr>
          <w:rFonts w:asciiTheme="majorHAnsi" w:hAnsiTheme="majorHAnsi"/>
        </w:rPr>
        <w:t xml:space="preserve"> </w:t>
      </w:r>
      <w:r w:rsidRPr="005B3938">
        <w:rPr>
          <w:rFonts w:asciiTheme="majorHAnsi" w:hAnsiTheme="majorHAnsi"/>
        </w:rPr>
        <w:t xml:space="preserve">Door de zelfredzaamheid te vergroten en de medicatie inname te verbeteren, zal de doelgroep zich </w:t>
      </w:r>
      <w:r w:rsidR="00E3430E">
        <w:rPr>
          <w:rFonts w:asciiTheme="majorHAnsi" w:hAnsiTheme="majorHAnsi"/>
        </w:rPr>
        <w:t>ook zekerder</w:t>
      </w:r>
      <w:r w:rsidRPr="005B3938">
        <w:rPr>
          <w:rFonts w:asciiTheme="majorHAnsi" w:hAnsiTheme="majorHAnsi"/>
        </w:rPr>
        <w:t xml:space="preserve"> voelen in de </w:t>
      </w:r>
      <w:r w:rsidR="00E3430E">
        <w:rPr>
          <w:rFonts w:asciiTheme="majorHAnsi" w:hAnsiTheme="majorHAnsi"/>
        </w:rPr>
        <w:t xml:space="preserve">maatschappij. Deze </w:t>
      </w:r>
      <w:proofErr w:type="spellStart"/>
      <w:r w:rsidR="00E3430E">
        <w:rPr>
          <w:rFonts w:asciiTheme="majorHAnsi" w:hAnsiTheme="majorHAnsi"/>
        </w:rPr>
        <w:t>social</w:t>
      </w:r>
      <w:proofErr w:type="spellEnd"/>
      <w:r w:rsidR="00E3430E">
        <w:rPr>
          <w:rFonts w:asciiTheme="majorHAnsi" w:hAnsiTheme="majorHAnsi"/>
        </w:rPr>
        <w:t xml:space="preserve"> impact is volgens ons zeer belangrijk.</w:t>
      </w:r>
    </w:p>
    <w:p w14:paraId="3F8E668F" w14:textId="25A427FB" w:rsidR="00843F34" w:rsidRDefault="00843F34">
      <w:pPr>
        <w:rPr>
          <w:rFonts w:asciiTheme="majorHAnsi" w:hAnsiTheme="majorHAnsi"/>
        </w:rPr>
      </w:pPr>
      <w:r>
        <w:rPr>
          <w:rFonts w:asciiTheme="majorHAnsi" w:hAnsiTheme="majorHAnsi"/>
        </w:rPr>
        <w:br w:type="page"/>
      </w:r>
    </w:p>
    <w:p w14:paraId="64245A8D" w14:textId="5BBADCA3" w:rsidR="00123A55" w:rsidRPr="009E5934" w:rsidRDefault="00A46066" w:rsidP="00123A55">
      <w:pPr>
        <w:pStyle w:val="Titel"/>
        <w:rPr>
          <w:b/>
          <w:sz w:val="24"/>
          <w:szCs w:val="24"/>
        </w:rPr>
      </w:pPr>
      <w:r w:rsidRPr="009E5934">
        <w:rPr>
          <w:b/>
          <w:sz w:val="24"/>
          <w:szCs w:val="24"/>
        </w:rPr>
        <w:lastRenderedPageBreak/>
        <w:t xml:space="preserve">H2 </w:t>
      </w:r>
      <w:r w:rsidR="00123A55" w:rsidRPr="009E5934">
        <w:rPr>
          <w:b/>
          <w:sz w:val="24"/>
          <w:szCs w:val="24"/>
        </w:rPr>
        <w:t>Het business model canvas</w:t>
      </w:r>
      <w:r w:rsidR="00F762E7" w:rsidRPr="009E5934">
        <w:rPr>
          <w:b/>
          <w:sz w:val="24"/>
          <w:szCs w:val="24"/>
        </w:rPr>
        <w:t xml:space="preserve"> </w:t>
      </w:r>
      <w:proofErr w:type="spellStart"/>
      <w:r w:rsidR="00F762E7" w:rsidRPr="009E5934">
        <w:rPr>
          <w:b/>
          <w:sz w:val="24"/>
          <w:szCs w:val="24"/>
        </w:rPr>
        <w:t>Appotheek</w:t>
      </w:r>
      <w:proofErr w:type="spellEnd"/>
    </w:p>
    <w:p w14:paraId="32F3E27A" w14:textId="79226FF4" w:rsidR="00AE4AD0" w:rsidRPr="005B3938" w:rsidRDefault="00AE4AD0" w:rsidP="00AE4AD0">
      <w:pPr>
        <w:pStyle w:val="Geenafstand"/>
        <w:rPr>
          <w:rFonts w:asciiTheme="majorHAnsi" w:hAnsiTheme="majorHAnsi"/>
        </w:rPr>
      </w:pPr>
      <w:r w:rsidRPr="005B3938">
        <w:rPr>
          <w:rFonts w:asciiTheme="majorHAnsi" w:hAnsiTheme="majorHAnsi"/>
        </w:rPr>
        <w:t>Het ui</w:t>
      </w:r>
      <w:r w:rsidR="00F762E7">
        <w:rPr>
          <w:rFonts w:asciiTheme="majorHAnsi" w:hAnsiTheme="majorHAnsi"/>
        </w:rPr>
        <w:t xml:space="preserve">tgewerkte business model canvas </w:t>
      </w:r>
      <w:r w:rsidRPr="005B3938">
        <w:rPr>
          <w:rFonts w:asciiTheme="majorHAnsi" w:hAnsiTheme="majorHAnsi"/>
        </w:rPr>
        <w:t>is in de bijlage toegevoegd. Hieronder volgt een toelichting per segment.</w:t>
      </w:r>
    </w:p>
    <w:p w14:paraId="5B427E12" w14:textId="72D34628" w:rsidR="00A46066" w:rsidRPr="005B3938" w:rsidRDefault="00A46066" w:rsidP="00A46066">
      <w:pPr>
        <w:pStyle w:val="Kop2"/>
        <w:rPr>
          <w:sz w:val="24"/>
          <w:szCs w:val="24"/>
        </w:rPr>
      </w:pPr>
      <w:r w:rsidRPr="005B3938">
        <w:rPr>
          <w:sz w:val="24"/>
          <w:szCs w:val="24"/>
        </w:rPr>
        <w:t xml:space="preserve">2.1 </w:t>
      </w:r>
      <w:r w:rsidR="001D6DA6" w:rsidRPr="005B3938">
        <w:rPr>
          <w:sz w:val="24"/>
          <w:szCs w:val="24"/>
        </w:rPr>
        <w:t>Customer segments</w:t>
      </w:r>
    </w:p>
    <w:p w14:paraId="6B8F2506" w14:textId="4CC9CAC1" w:rsidR="00A46066" w:rsidRPr="000F196C" w:rsidRDefault="001D6DA6" w:rsidP="006F14C9">
      <w:pPr>
        <w:pStyle w:val="Geenafstand"/>
        <w:rPr>
          <w:rFonts w:asciiTheme="majorHAnsi" w:hAnsiTheme="majorHAnsi"/>
        </w:rPr>
      </w:pPr>
      <w:r w:rsidRPr="005B3938">
        <w:rPr>
          <w:rFonts w:asciiTheme="majorHAnsi" w:hAnsiTheme="majorHAnsi"/>
        </w:rPr>
        <w:t>Onze doelgroep bes</w:t>
      </w:r>
      <w:r w:rsidR="006F14C9" w:rsidRPr="005B3938">
        <w:rPr>
          <w:rFonts w:asciiTheme="majorHAnsi" w:hAnsiTheme="majorHAnsi"/>
        </w:rPr>
        <w:t xml:space="preserve">taat </w:t>
      </w:r>
      <w:r w:rsidR="00FF7D84" w:rsidRPr="005B3938">
        <w:rPr>
          <w:rFonts w:asciiTheme="majorHAnsi" w:hAnsiTheme="majorHAnsi"/>
        </w:rPr>
        <w:t xml:space="preserve">in de </w:t>
      </w:r>
      <w:r w:rsidR="00E93C0D" w:rsidRPr="005B3938">
        <w:rPr>
          <w:rFonts w:asciiTheme="majorHAnsi" w:hAnsiTheme="majorHAnsi"/>
        </w:rPr>
        <w:t>eerste fase uit ouderen in Nederland die medicijnen gebruiken</w:t>
      </w:r>
      <w:r w:rsidR="00BF3EE4" w:rsidRPr="005B3938">
        <w:rPr>
          <w:rFonts w:asciiTheme="majorHAnsi" w:hAnsiTheme="majorHAnsi"/>
        </w:rPr>
        <w:t xml:space="preserve">. </w:t>
      </w:r>
      <w:r w:rsidR="00FF7D84" w:rsidRPr="005B3938">
        <w:rPr>
          <w:rFonts w:asciiTheme="majorHAnsi" w:hAnsiTheme="majorHAnsi"/>
        </w:rPr>
        <w:t>Ook apothekers en andere zorgprofessionals kunnen het geheugenbord</w:t>
      </w:r>
      <w:r w:rsidR="00BF3EE4" w:rsidRPr="005B3938">
        <w:rPr>
          <w:rFonts w:asciiTheme="majorHAnsi" w:hAnsiTheme="majorHAnsi"/>
        </w:rPr>
        <w:t xml:space="preserve"> ter ondersteuning van de communicatie</w:t>
      </w:r>
      <w:r w:rsidR="00FF7D84" w:rsidRPr="005B3938">
        <w:rPr>
          <w:rFonts w:asciiTheme="majorHAnsi" w:hAnsiTheme="majorHAnsi"/>
        </w:rPr>
        <w:t xml:space="preserve"> gebruiken</w:t>
      </w:r>
      <w:r w:rsidR="00843F34">
        <w:rPr>
          <w:rFonts w:asciiTheme="majorHAnsi" w:hAnsiTheme="majorHAnsi"/>
        </w:rPr>
        <w:t xml:space="preserve"> met oudere</w:t>
      </w:r>
      <w:r w:rsidR="00BF3EE4" w:rsidRPr="005B3938">
        <w:rPr>
          <w:rFonts w:asciiTheme="majorHAnsi" w:hAnsiTheme="majorHAnsi"/>
        </w:rPr>
        <w:t>.</w:t>
      </w:r>
      <w:r w:rsidR="006F14C9" w:rsidRPr="005B3938">
        <w:rPr>
          <w:rFonts w:asciiTheme="majorHAnsi" w:hAnsiTheme="majorHAnsi"/>
        </w:rPr>
        <w:t xml:space="preserve"> </w:t>
      </w:r>
      <w:r w:rsidR="00FF7D84" w:rsidRPr="005B3938">
        <w:rPr>
          <w:rFonts w:asciiTheme="majorHAnsi" w:hAnsiTheme="majorHAnsi"/>
        </w:rPr>
        <w:t>De gebruiker heeft  behoefte aan informatie die aansluit op niveau (patient centered)</w:t>
      </w:r>
      <w:r w:rsidR="00CA63E9">
        <w:rPr>
          <w:rFonts w:asciiTheme="majorHAnsi" w:hAnsiTheme="majorHAnsi"/>
        </w:rPr>
        <w:t xml:space="preserve">. Mocht </w:t>
      </w:r>
      <w:r w:rsidR="006F14C9" w:rsidRPr="005B3938">
        <w:rPr>
          <w:rFonts w:asciiTheme="majorHAnsi" w:hAnsiTheme="majorHAnsi"/>
        </w:rPr>
        <w:t xml:space="preserve">de </w:t>
      </w:r>
      <w:r w:rsidR="00BF3EE4" w:rsidRPr="005B3938">
        <w:rPr>
          <w:rFonts w:asciiTheme="majorHAnsi" w:hAnsiTheme="majorHAnsi"/>
        </w:rPr>
        <w:t xml:space="preserve">uitleg van </w:t>
      </w:r>
      <w:r w:rsidR="00FF7D84" w:rsidRPr="005B3938">
        <w:rPr>
          <w:rFonts w:asciiTheme="majorHAnsi" w:hAnsiTheme="majorHAnsi"/>
        </w:rPr>
        <w:t xml:space="preserve">zorgverlener niet begrepen zijn, dan </w:t>
      </w:r>
      <w:r w:rsidR="000F196C">
        <w:rPr>
          <w:rFonts w:asciiTheme="majorHAnsi" w:hAnsiTheme="majorHAnsi"/>
        </w:rPr>
        <w:t xml:space="preserve">kan de oudere het geheugenbord </w:t>
      </w:r>
      <w:r w:rsidR="00FF7D84" w:rsidRPr="005B3938">
        <w:rPr>
          <w:rFonts w:asciiTheme="majorHAnsi" w:hAnsiTheme="majorHAnsi"/>
        </w:rPr>
        <w:t>raadplegen om op zijn niveau de informatie tot zich te nemen</w:t>
      </w:r>
      <w:r w:rsidR="00BF3EE4" w:rsidRPr="005B3938">
        <w:rPr>
          <w:rFonts w:asciiTheme="majorHAnsi" w:hAnsiTheme="majorHAnsi"/>
        </w:rPr>
        <w:t>.</w:t>
      </w:r>
    </w:p>
    <w:p w14:paraId="398E788B" w14:textId="65B9AC4E" w:rsidR="00A46066" w:rsidRPr="005B3938" w:rsidRDefault="00A46066" w:rsidP="00A46066">
      <w:pPr>
        <w:pStyle w:val="Kop2"/>
        <w:rPr>
          <w:sz w:val="24"/>
          <w:szCs w:val="24"/>
        </w:rPr>
      </w:pPr>
      <w:r w:rsidRPr="005B3938">
        <w:rPr>
          <w:sz w:val="24"/>
          <w:szCs w:val="24"/>
        </w:rPr>
        <w:t xml:space="preserve">2.2 </w:t>
      </w:r>
      <w:r w:rsidR="00AE4AD0" w:rsidRPr="005B3938">
        <w:rPr>
          <w:sz w:val="24"/>
          <w:szCs w:val="24"/>
        </w:rPr>
        <w:t>Customer r</w:t>
      </w:r>
      <w:r w:rsidR="00FF4BE9" w:rsidRPr="005B3938">
        <w:rPr>
          <w:sz w:val="24"/>
          <w:szCs w:val="24"/>
        </w:rPr>
        <w:t>e</w:t>
      </w:r>
      <w:r w:rsidRPr="005B3938">
        <w:rPr>
          <w:sz w:val="24"/>
          <w:szCs w:val="24"/>
        </w:rPr>
        <w:t>lationships</w:t>
      </w:r>
    </w:p>
    <w:p w14:paraId="58670F71" w14:textId="2E798DDE" w:rsidR="000F196C" w:rsidRPr="005B3938" w:rsidRDefault="00F762E7" w:rsidP="006F14C9">
      <w:pPr>
        <w:pStyle w:val="Geenafstand"/>
        <w:rPr>
          <w:rFonts w:asciiTheme="majorHAnsi" w:hAnsiTheme="majorHAnsi"/>
        </w:rPr>
      </w:pPr>
      <w:r w:rsidRPr="005B3938">
        <w:rPr>
          <w:rFonts w:asciiTheme="majorHAnsi" w:hAnsiTheme="majorHAnsi"/>
        </w:rPr>
        <w:t>Er is in de ideale situatie vooral face-to-face contact met de oudere in de apotheek of bij de huisarts wanneer hij</w:t>
      </w:r>
      <w:r>
        <w:rPr>
          <w:rFonts w:asciiTheme="majorHAnsi" w:hAnsiTheme="majorHAnsi"/>
        </w:rPr>
        <w:t xml:space="preserve"> of zij </w:t>
      </w:r>
      <w:r w:rsidRPr="005B3938">
        <w:rPr>
          <w:rFonts w:asciiTheme="majorHAnsi" w:hAnsiTheme="majorHAnsi"/>
        </w:rPr>
        <w:t>uitleg krijgt over het gebruik van medicijnen</w:t>
      </w:r>
      <w:r>
        <w:rPr>
          <w:rFonts w:asciiTheme="majorHAnsi" w:hAnsiTheme="majorHAnsi"/>
        </w:rPr>
        <w:t>, regelmatig</w:t>
      </w:r>
      <w:r w:rsidRPr="005B3938">
        <w:rPr>
          <w:rFonts w:asciiTheme="majorHAnsi" w:hAnsiTheme="majorHAnsi"/>
        </w:rPr>
        <w:t xml:space="preserve"> is dit niet het geval omdat de medicijnen dikwijls niet door de oudere zelf maar door iemand anders worden opg</w:t>
      </w:r>
      <w:r>
        <w:rPr>
          <w:rFonts w:asciiTheme="majorHAnsi" w:hAnsiTheme="majorHAnsi"/>
        </w:rPr>
        <w:t xml:space="preserve">ehaald. </w:t>
      </w:r>
      <w:r w:rsidR="00CA63E9">
        <w:rPr>
          <w:rFonts w:asciiTheme="majorHAnsi" w:hAnsiTheme="majorHAnsi"/>
        </w:rPr>
        <w:t>Het geheugenbord kan daarom een</w:t>
      </w:r>
      <w:r w:rsidR="00990A15" w:rsidRPr="005B3938">
        <w:rPr>
          <w:rFonts w:asciiTheme="majorHAnsi" w:hAnsiTheme="majorHAnsi"/>
        </w:rPr>
        <w:t xml:space="preserve"> bruikbaar hulpmiddel </w:t>
      </w:r>
      <w:r w:rsidRPr="005B3938">
        <w:rPr>
          <w:rFonts w:asciiTheme="majorHAnsi" w:hAnsiTheme="majorHAnsi"/>
        </w:rPr>
        <w:t xml:space="preserve">zijn. </w:t>
      </w:r>
    </w:p>
    <w:p w14:paraId="6D8C470C" w14:textId="77777777" w:rsidR="00A46066" w:rsidRPr="005B3938" w:rsidRDefault="00A46066" w:rsidP="001D6DA6">
      <w:pPr>
        <w:rPr>
          <w:rFonts w:asciiTheme="majorHAnsi" w:hAnsiTheme="majorHAnsi"/>
          <w:i/>
        </w:rPr>
      </w:pPr>
    </w:p>
    <w:p w14:paraId="6EA2AF8F" w14:textId="10A89C4A" w:rsidR="00990A15" w:rsidRPr="005B3938" w:rsidRDefault="00A46066" w:rsidP="005A5E52">
      <w:pPr>
        <w:rPr>
          <w:rFonts w:asciiTheme="majorHAnsi" w:hAnsiTheme="majorHAnsi"/>
        </w:rPr>
      </w:pPr>
      <w:r w:rsidRPr="005B3938">
        <w:rPr>
          <w:rStyle w:val="Kop2Char"/>
          <w:sz w:val="24"/>
          <w:szCs w:val="24"/>
        </w:rPr>
        <w:t xml:space="preserve">2.3 </w:t>
      </w:r>
      <w:r w:rsidR="003A70A3" w:rsidRPr="005B3938">
        <w:rPr>
          <w:rStyle w:val="Kop2Char"/>
          <w:sz w:val="24"/>
          <w:szCs w:val="24"/>
        </w:rPr>
        <w:t>Channel</w:t>
      </w:r>
      <w:r w:rsidR="001D6DA6" w:rsidRPr="005B3938">
        <w:rPr>
          <w:rStyle w:val="Kop2Char"/>
          <w:sz w:val="24"/>
          <w:szCs w:val="24"/>
        </w:rPr>
        <w:t>s</w:t>
      </w:r>
      <w:r w:rsidR="00BF3EE4" w:rsidRPr="005B3938">
        <w:rPr>
          <w:rStyle w:val="Kop2Char"/>
          <w:sz w:val="24"/>
          <w:szCs w:val="24"/>
        </w:rPr>
        <w:br/>
      </w:r>
      <w:r w:rsidR="00B90CD5">
        <w:rPr>
          <w:rFonts w:asciiTheme="majorHAnsi" w:hAnsiTheme="majorHAnsi"/>
        </w:rPr>
        <w:t xml:space="preserve">De ouderen </w:t>
      </w:r>
      <w:r w:rsidR="000F196C">
        <w:rPr>
          <w:rFonts w:asciiTheme="majorHAnsi" w:hAnsiTheme="majorHAnsi"/>
        </w:rPr>
        <w:t>willen wij</w:t>
      </w:r>
      <w:r w:rsidR="00990A15" w:rsidRPr="005B3938">
        <w:rPr>
          <w:rFonts w:asciiTheme="majorHAnsi" w:hAnsiTheme="majorHAnsi"/>
        </w:rPr>
        <w:t xml:space="preserve"> </w:t>
      </w:r>
      <w:r w:rsidR="00B90CD5">
        <w:rPr>
          <w:rFonts w:asciiTheme="majorHAnsi" w:hAnsiTheme="majorHAnsi"/>
        </w:rPr>
        <w:t xml:space="preserve">bereiken </w:t>
      </w:r>
      <w:r w:rsidR="006F14C9" w:rsidRPr="005B3938">
        <w:rPr>
          <w:rFonts w:asciiTheme="majorHAnsi" w:hAnsiTheme="majorHAnsi"/>
        </w:rPr>
        <w:t>middel</w:t>
      </w:r>
      <w:r w:rsidR="00B90CD5">
        <w:rPr>
          <w:rFonts w:asciiTheme="majorHAnsi" w:hAnsiTheme="majorHAnsi"/>
        </w:rPr>
        <w:t>s mond communicatie van de ouderen zelf,</w:t>
      </w:r>
      <w:r w:rsidR="00CA63E9">
        <w:rPr>
          <w:rFonts w:asciiTheme="majorHAnsi" w:hAnsiTheme="majorHAnsi"/>
        </w:rPr>
        <w:t xml:space="preserve"> maar ook </w:t>
      </w:r>
      <w:r w:rsidR="00990A15" w:rsidRPr="005B3938">
        <w:rPr>
          <w:rFonts w:asciiTheme="majorHAnsi" w:hAnsiTheme="majorHAnsi"/>
        </w:rPr>
        <w:t>van zorgverleners</w:t>
      </w:r>
      <w:r w:rsidR="00E3613F" w:rsidRPr="005B3938">
        <w:rPr>
          <w:rFonts w:asciiTheme="majorHAnsi" w:hAnsiTheme="majorHAnsi"/>
        </w:rPr>
        <w:t xml:space="preserve"> en zorgverzekeraars</w:t>
      </w:r>
      <w:r w:rsidR="00BF3EE4" w:rsidRPr="005B3938">
        <w:rPr>
          <w:rFonts w:asciiTheme="majorHAnsi" w:hAnsiTheme="majorHAnsi"/>
        </w:rPr>
        <w:t>)</w:t>
      </w:r>
      <w:r w:rsidR="00CA63E9">
        <w:rPr>
          <w:rFonts w:asciiTheme="majorHAnsi" w:hAnsiTheme="majorHAnsi"/>
        </w:rPr>
        <w:t xml:space="preserve">. </w:t>
      </w:r>
      <w:r w:rsidR="00F762E7">
        <w:rPr>
          <w:rFonts w:asciiTheme="majorHAnsi" w:hAnsiTheme="majorHAnsi"/>
        </w:rPr>
        <w:t xml:space="preserve">Daarnaast </w:t>
      </w:r>
      <w:r w:rsidR="00CA63E9">
        <w:rPr>
          <w:rFonts w:asciiTheme="majorHAnsi" w:hAnsiTheme="majorHAnsi"/>
        </w:rPr>
        <w:t>print en online materiaal</w:t>
      </w:r>
      <w:r w:rsidR="00BF3EE4" w:rsidRPr="005B3938">
        <w:rPr>
          <w:rFonts w:asciiTheme="majorHAnsi" w:hAnsiTheme="majorHAnsi"/>
        </w:rPr>
        <w:t xml:space="preserve"> in en rondom apotheken/ </w:t>
      </w:r>
      <w:r w:rsidR="00990A15" w:rsidRPr="005B3938">
        <w:rPr>
          <w:rFonts w:asciiTheme="majorHAnsi" w:hAnsiTheme="majorHAnsi"/>
        </w:rPr>
        <w:t>(</w:t>
      </w:r>
      <w:r w:rsidR="00BF3EE4" w:rsidRPr="005B3938">
        <w:rPr>
          <w:rFonts w:asciiTheme="majorHAnsi" w:hAnsiTheme="majorHAnsi"/>
        </w:rPr>
        <w:t>zorg</w:t>
      </w:r>
      <w:r w:rsidR="00990A15" w:rsidRPr="005B3938">
        <w:rPr>
          <w:rFonts w:asciiTheme="majorHAnsi" w:hAnsiTheme="majorHAnsi"/>
        </w:rPr>
        <w:t xml:space="preserve">)- </w:t>
      </w:r>
      <w:r w:rsidR="00BF3EE4" w:rsidRPr="005B3938">
        <w:rPr>
          <w:rFonts w:asciiTheme="majorHAnsi" w:hAnsiTheme="majorHAnsi"/>
        </w:rPr>
        <w:t>instellingen</w:t>
      </w:r>
      <w:r w:rsidR="00990A15" w:rsidRPr="005B3938">
        <w:rPr>
          <w:rFonts w:asciiTheme="majorHAnsi" w:hAnsiTheme="majorHAnsi"/>
        </w:rPr>
        <w:t xml:space="preserve"> / welzijnsorganisaties / huisartsen in Nederland</w:t>
      </w:r>
      <w:r w:rsidR="00B90CD5">
        <w:rPr>
          <w:rFonts w:asciiTheme="majorHAnsi" w:hAnsiTheme="majorHAnsi"/>
        </w:rPr>
        <w:t xml:space="preserve"> of zelfs supermarkten</w:t>
      </w:r>
      <w:r w:rsidR="00F762E7">
        <w:rPr>
          <w:rFonts w:asciiTheme="majorHAnsi" w:hAnsiTheme="majorHAnsi"/>
        </w:rPr>
        <w:t>.</w:t>
      </w:r>
      <w:r w:rsidR="00BF3EE4" w:rsidRPr="005B3938">
        <w:rPr>
          <w:rFonts w:asciiTheme="majorHAnsi" w:hAnsiTheme="majorHAnsi"/>
        </w:rPr>
        <w:t xml:space="preserve"> </w:t>
      </w:r>
    </w:p>
    <w:p w14:paraId="1BCEA10D" w14:textId="77777777" w:rsidR="00990A15" w:rsidRPr="005B3938" w:rsidRDefault="00990A15" w:rsidP="006F14C9">
      <w:pPr>
        <w:pStyle w:val="Geenafstand"/>
        <w:rPr>
          <w:rFonts w:asciiTheme="majorHAnsi" w:hAnsiTheme="majorHAnsi"/>
        </w:rPr>
      </w:pPr>
    </w:p>
    <w:p w14:paraId="33EC918C" w14:textId="070A367B" w:rsidR="00990A15" w:rsidRPr="005B3938" w:rsidRDefault="00BF3EE4" w:rsidP="006F14C9">
      <w:pPr>
        <w:pStyle w:val="Geenafstand"/>
        <w:rPr>
          <w:rFonts w:asciiTheme="majorHAnsi" w:hAnsiTheme="majorHAnsi"/>
        </w:rPr>
      </w:pPr>
      <w:r w:rsidRPr="005B3938">
        <w:rPr>
          <w:rFonts w:asciiTheme="majorHAnsi" w:hAnsiTheme="majorHAnsi"/>
        </w:rPr>
        <w:t>Advertenties in t</w:t>
      </w:r>
      <w:r w:rsidR="00D828D5" w:rsidRPr="005B3938">
        <w:rPr>
          <w:rFonts w:asciiTheme="majorHAnsi" w:hAnsiTheme="majorHAnsi"/>
        </w:rPr>
        <w:t>ijdschriften of krant plaatsen</w:t>
      </w:r>
      <w:r w:rsidR="006F14C9" w:rsidRPr="005B3938">
        <w:rPr>
          <w:rFonts w:asciiTheme="majorHAnsi" w:hAnsiTheme="majorHAnsi"/>
        </w:rPr>
        <w:t xml:space="preserve"> </w:t>
      </w:r>
      <w:r w:rsidR="00990A15" w:rsidRPr="005B3938">
        <w:rPr>
          <w:rFonts w:asciiTheme="majorHAnsi" w:hAnsiTheme="majorHAnsi"/>
        </w:rPr>
        <w:t xml:space="preserve">doen wij in eerste instantie niet, wel proberen wij redactionele aandacht te </w:t>
      </w:r>
      <w:r w:rsidR="00E3613F" w:rsidRPr="005B3938">
        <w:rPr>
          <w:rFonts w:asciiTheme="majorHAnsi" w:hAnsiTheme="majorHAnsi"/>
        </w:rPr>
        <w:t xml:space="preserve">krijgen in de </w:t>
      </w:r>
      <w:r w:rsidR="00CA63E9">
        <w:rPr>
          <w:rFonts w:asciiTheme="majorHAnsi" w:hAnsiTheme="majorHAnsi"/>
        </w:rPr>
        <w:t xml:space="preserve">regionale en </w:t>
      </w:r>
      <w:r w:rsidR="00E3613F" w:rsidRPr="005B3938">
        <w:rPr>
          <w:rFonts w:asciiTheme="majorHAnsi" w:hAnsiTheme="majorHAnsi"/>
        </w:rPr>
        <w:t>nationale media.</w:t>
      </w:r>
    </w:p>
    <w:p w14:paraId="17C87549" w14:textId="77777777" w:rsidR="00990A15" w:rsidRPr="005B3938" w:rsidRDefault="00990A15" w:rsidP="006F14C9">
      <w:pPr>
        <w:pStyle w:val="Geenafstand"/>
        <w:rPr>
          <w:rFonts w:asciiTheme="majorHAnsi" w:hAnsiTheme="majorHAnsi"/>
        </w:rPr>
      </w:pPr>
    </w:p>
    <w:p w14:paraId="0654D877" w14:textId="4016415D" w:rsidR="00E3613F" w:rsidRPr="005B3938" w:rsidRDefault="00E3613F" w:rsidP="006F14C9">
      <w:pPr>
        <w:pStyle w:val="Geenafstand"/>
        <w:rPr>
          <w:rFonts w:asciiTheme="majorHAnsi" w:hAnsiTheme="majorHAnsi"/>
        </w:rPr>
      </w:pPr>
      <w:r w:rsidRPr="005B3938">
        <w:rPr>
          <w:rFonts w:asciiTheme="majorHAnsi" w:hAnsiTheme="majorHAnsi"/>
        </w:rPr>
        <w:t>Het geheugen bord</w:t>
      </w:r>
      <w:r w:rsidR="006F14C9" w:rsidRPr="005B3938">
        <w:rPr>
          <w:rFonts w:asciiTheme="majorHAnsi" w:hAnsiTheme="majorHAnsi"/>
        </w:rPr>
        <w:t xml:space="preserve"> kan </w:t>
      </w:r>
      <w:r w:rsidRPr="005B3938">
        <w:rPr>
          <w:rFonts w:asciiTheme="majorHAnsi" w:hAnsiTheme="majorHAnsi"/>
        </w:rPr>
        <w:t>in eerste instantie om de kosten zo laag als mogelijk te hou</w:t>
      </w:r>
      <w:r w:rsidR="00CA63E9">
        <w:rPr>
          <w:rFonts w:asciiTheme="majorHAnsi" w:hAnsiTheme="majorHAnsi"/>
        </w:rPr>
        <w:t xml:space="preserve">den digitaal worden aangeleverd en kunnen door de gebruikers of hulpverleners worden uitgeprint. </w:t>
      </w:r>
    </w:p>
    <w:p w14:paraId="5D1A2007" w14:textId="565B3707" w:rsidR="00A46066" w:rsidRPr="005B3938" w:rsidRDefault="00A46066" w:rsidP="00A46066">
      <w:pPr>
        <w:pStyle w:val="Kop2"/>
        <w:rPr>
          <w:sz w:val="24"/>
          <w:szCs w:val="24"/>
        </w:rPr>
      </w:pPr>
      <w:r w:rsidRPr="005B3938">
        <w:rPr>
          <w:sz w:val="24"/>
          <w:szCs w:val="24"/>
        </w:rPr>
        <w:t xml:space="preserve">2.4 </w:t>
      </w:r>
      <w:r w:rsidR="00AE4AD0" w:rsidRPr="005B3938">
        <w:rPr>
          <w:sz w:val="24"/>
          <w:szCs w:val="24"/>
        </w:rPr>
        <w:t>Value</w:t>
      </w:r>
      <w:r w:rsidR="001D6DA6" w:rsidRPr="005B3938">
        <w:rPr>
          <w:sz w:val="24"/>
          <w:szCs w:val="24"/>
        </w:rPr>
        <w:t xml:space="preserve"> proposition</w:t>
      </w:r>
    </w:p>
    <w:p w14:paraId="288ACEC4" w14:textId="42907E35" w:rsidR="001C0022" w:rsidRPr="005B3938" w:rsidRDefault="00E3613F" w:rsidP="00AA2F99">
      <w:pPr>
        <w:pStyle w:val="Geenafstand"/>
        <w:rPr>
          <w:rFonts w:asciiTheme="majorHAnsi" w:hAnsiTheme="majorHAnsi"/>
        </w:rPr>
      </w:pPr>
      <w:r w:rsidRPr="005B3938">
        <w:rPr>
          <w:rFonts w:asciiTheme="majorHAnsi" w:hAnsiTheme="majorHAnsi"/>
        </w:rPr>
        <w:t>De gebrui</w:t>
      </w:r>
      <w:r w:rsidR="00696678" w:rsidRPr="005B3938">
        <w:rPr>
          <w:rFonts w:asciiTheme="majorHAnsi" w:hAnsiTheme="majorHAnsi"/>
        </w:rPr>
        <w:t>ker</w:t>
      </w:r>
      <w:r w:rsidR="009B07AB">
        <w:rPr>
          <w:rFonts w:asciiTheme="majorHAnsi" w:hAnsiTheme="majorHAnsi"/>
        </w:rPr>
        <w:t>, maar ook zijn omgeving (mantelzorger)</w:t>
      </w:r>
      <w:r w:rsidR="00696678" w:rsidRPr="005B3938">
        <w:rPr>
          <w:rFonts w:asciiTheme="majorHAnsi" w:hAnsiTheme="majorHAnsi"/>
        </w:rPr>
        <w:t xml:space="preserve"> wil</w:t>
      </w:r>
      <w:r w:rsidR="009B07AB">
        <w:rPr>
          <w:rFonts w:asciiTheme="majorHAnsi" w:hAnsiTheme="majorHAnsi"/>
        </w:rPr>
        <w:t>len</w:t>
      </w:r>
      <w:r w:rsidR="006F14C9" w:rsidRPr="005B3938">
        <w:rPr>
          <w:rFonts w:asciiTheme="majorHAnsi" w:hAnsiTheme="majorHAnsi"/>
        </w:rPr>
        <w:t xml:space="preserve"> het product</w:t>
      </w:r>
      <w:r w:rsidR="00D828D5" w:rsidRPr="005B3938">
        <w:rPr>
          <w:rFonts w:asciiTheme="majorHAnsi" w:hAnsiTheme="majorHAnsi"/>
        </w:rPr>
        <w:t xml:space="preserve"> hebben en gebruiken, omda</w:t>
      </w:r>
      <w:r w:rsidR="00696678" w:rsidRPr="005B3938">
        <w:rPr>
          <w:rFonts w:asciiTheme="majorHAnsi" w:hAnsiTheme="majorHAnsi"/>
        </w:rPr>
        <w:t>t dit een hoop stress, onwetendheid en onzekerheid</w:t>
      </w:r>
      <w:r w:rsidR="00D828D5" w:rsidRPr="005B3938">
        <w:rPr>
          <w:rFonts w:asciiTheme="majorHAnsi" w:hAnsiTheme="majorHAnsi"/>
        </w:rPr>
        <w:t xml:space="preserve"> </w:t>
      </w:r>
      <w:r w:rsidR="00696678" w:rsidRPr="005B3938">
        <w:rPr>
          <w:rFonts w:asciiTheme="majorHAnsi" w:hAnsiTheme="majorHAnsi"/>
        </w:rPr>
        <w:t xml:space="preserve">kan wegnemen bij het gebruiken van de </w:t>
      </w:r>
      <w:r w:rsidR="00D828D5" w:rsidRPr="005B3938">
        <w:rPr>
          <w:rFonts w:asciiTheme="majorHAnsi" w:hAnsiTheme="majorHAnsi"/>
        </w:rPr>
        <w:t>m</w:t>
      </w:r>
      <w:r w:rsidR="00696678" w:rsidRPr="005B3938">
        <w:rPr>
          <w:rFonts w:asciiTheme="majorHAnsi" w:hAnsiTheme="majorHAnsi"/>
        </w:rPr>
        <w:t>edicijnen</w:t>
      </w:r>
      <w:r w:rsidR="006F14C9" w:rsidRPr="005B3938">
        <w:rPr>
          <w:rFonts w:asciiTheme="majorHAnsi" w:hAnsiTheme="majorHAnsi"/>
        </w:rPr>
        <w:t>. Het probleem ’</w:t>
      </w:r>
      <w:r w:rsidR="00D828D5" w:rsidRPr="005B3938">
        <w:rPr>
          <w:rFonts w:asciiTheme="majorHAnsi" w:hAnsiTheme="majorHAnsi"/>
        </w:rPr>
        <w:t xml:space="preserve">verkeerde inname van medicatie’ </w:t>
      </w:r>
      <w:r w:rsidR="00AA2F99" w:rsidRPr="005B3938">
        <w:rPr>
          <w:rFonts w:asciiTheme="majorHAnsi" w:hAnsiTheme="majorHAnsi"/>
        </w:rPr>
        <w:t xml:space="preserve">wordt </w:t>
      </w:r>
      <w:r w:rsidR="00D828D5" w:rsidRPr="005B3938">
        <w:rPr>
          <w:rFonts w:asciiTheme="majorHAnsi" w:hAnsiTheme="majorHAnsi"/>
        </w:rPr>
        <w:t xml:space="preserve">door middel </w:t>
      </w:r>
      <w:r w:rsidR="00F762E7" w:rsidRPr="005B3938">
        <w:rPr>
          <w:rFonts w:asciiTheme="majorHAnsi" w:hAnsiTheme="majorHAnsi"/>
        </w:rPr>
        <w:t xml:space="preserve">van </w:t>
      </w:r>
      <w:r w:rsidR="00696678" w:rsidRPr="005B3938">
        <w:rPr>
          <w:rFonts w:asciiTheme="majorHAnsi" w:hAnsiTheme="majorHAnsi"/>
        </w:rPr>
        <w:t xml:space="preserve">het geheugenbord </w:t>
      </w:r>
      <w:r w:rsidR="00F762E7" w:rsidRPr="005B3938">
        <w:rPr>
          <w:rFonts w:asciiTheme="majorHAnsi" w:hAnsiTheme="majorHAnsi"/>
        </w:rPr>
        <w:t xml:space="preserve">gedeeltelijk </w:t>
      </w:r>
      <w:r w:rsidR="00AA2F99" w:rsidRPr="005B3938">
        <w:rPr>
          <w:rFonts w:asciiTheme="majorHAnsi" w:hAnsiTheme="majorHAnsi"/>
        </w:rPr>
        <w:t>aangepakt</w:t>
      </w:r>
      <w:r w:rsidR="00D828D5" w:rsidRPr="005B3938">
        <w:rPr>
          <w:rFonts w:asciiTheme="majorHAnsi" w:hAnsiTheme="majorHAnsi"/>
        </w:rPr>
        <w:t>.</w:t>
      </w:r>
      <w:r w:rsidR="001C2149">
        <w:rPr>
          <w:rFonts w:asciiTheme="majorHAnsi" w:hAnsiTheme="majorHAnsi"/>
        </w:rPr>
        <w:t xml:space="preserve"> </w:t>
      </w:r>
      <w:r w:rsidR="00AA2F99" w:rsidRPr="005B3938">
        <w:rPr>
          <w:rFonts w:asciiTheme="majorHAnsi" w:hAnsiTheme="majorHAnsi"/>
        </w:rPr>
        <w:t>Het is een ondersteuning van de communicatie tussen zorgverlener en cliënt.</w:t>
      </w:r>
      <w:r w:rsidR="001C2149">
        <w:rPr>
          <w:rFonts w:asciiTheme="majorHAnsi" w:hAnsiTheme="majorHAnsi"/>
        </w:rPr>
        <w:t xml:space="preserve"> </w:t>
      </w:r>
      <w:r w:rsidR="00D828D5" w:rsidRPr="005B3938">
        <w:rPr>
          <w:rFonts w:asciiTheme="majorHAnsi" w:hAnsiTheme="majorHAnsi"/>
        </w:rPr>
        <w:t xml:space="preserve">Wij onderscheiden ons door het </w:t>
      </w:r>
      <w:r w:rsidR="00696678" w:rsidRPr="005B3938">
        <w:rPr>
          <w:rFonts w:asciiTheme="majorHAnsi" w:hAnsiTheme="majorHAnsi"/>
        </w:rPr>
        <w:t xml:space="preserve">toevoegen van beeld en geluid op het niveau van de gebruiker </w:t>
      </w:r>
      <w:r w:rsidR="00F762E7" w:rsidRPr="005B3938">
        <w:rPr>
          <w:rFonts w:asciiTheme="majorHAnsi" w:hAnsiTheme="majorHAnsi"/>
        </w:rPr>
        <w:t xml:space="preserve">om </w:t>
      </w:r>
      <w:r w:rsidR="00D828D5" w:rsidRPr="005B3938">
        <w:rPr>
          <w:rFonts w:asciiTheme="majorHAnsi" w:hAnsiTheme="majorHAnsi"/>
        </w:rPr>
        <w:t>medicatie</w:t>
      </w:r>
      <w:r w:rsidR="001C0022" w:rsidRPr="005B3938">
        <w:rPr>
          <w:rFonts w:asciiTheme="majorHAnsi" w:hAnsiTheme="majorHAnsi"/>
        </w:rPr>
        <w:t xml:space="preserve"> </w:t>
      </w:r>
      <w:r w:rsidR="00696678" w:rsidRPr="005B3938">
        <w:rPr>
          <w:rFonts w:asciiTheme="majorHAnsi" w:hAnsiTheme="majorHAnsi"/>
        </w:rPr>
        <w:t>gebruik</w:t>
      </w:r>
      <w:r w:rsidR="00D828D5" w:rsidRPr="005B3938">
        <w:rPr>
          <w:rFonts w:asciiTheme="majorHAnsi" w:hAnsiTheme="majorHAnsi"/>
        </w:rPr>
        <w:t xml:space="preserve"> </w:t>
      </w:r>
      <w:r w:rsidR="00AA2F99" w:rsidRPr="005B3938">
        <w:rPr>
          <w:rFonts w:asciiTheme="majorHAnsi" w:hAnsiTheme="majorHAnsi"/>
        </w:rPr>
        <w:t>duidelijker en begrijpelijk</w:t>
      </w:r>
      <w:r w:rsidR="001C0022" w:rsidRPr="005B3938">
        <w:rPr>
          <w:rFonts w:asciiTheme="majorHAnsi" w:hAnsiTheme="majorHAnsi"/>
        </w:rPr>
        <w:t xml:space="preserve"> te maken</w:t>
      </w:r>
      <w:r w:rsidR="006F14C9" w:rsidRPr="005B3938">
        <w:rPr>
          <w:rFonts w:asciiTheme="majorHAnsi" w:hAnsiTheme="majorHAnsi"/>
        </w:rPr>
        <w:t xml:space="preserve">. </w:t>
      </w:r>
      <w:r w:rsidR="00696678" w:rsidRPr="005B3938">
        <w:rPr>
          <w:rFonts w:asciiTheme="majorHAnsi" w:hAnsiTheme="majorHAnsi"/>
        </w:rPr>
        <w:t xml:space="preserve">Het is voor een grote </w:t>
      </w:r>
      <w:r w:rsidR="00F762E7" w:rsidRPr="005B3938">
        <w:rPr>
          <w:rFonts w:asciiTheme="majorHAnsi" w:hAnsiTheme="majorHAnsi"/>
        </w:rPr>
        <w:t xml:space="preserve">groep </w:t>
      </w:r>
      <w:r w:rsidR="00696678" w:rsidRPr="005B3938">
        <w:rPr>
          <w:rFonts w:asciiTheme="majorHAnsi" w:hAnsiTheme="majorHAnsi"/>
        </w:rPr>
        <w:t>oudere</w:t>
      </w:r>
      <w:r w:rsidR="001A771F" w:rsidRPr="005B3938">
        <w:rPr>
          <w:rFonts w:asciiTheme="majorHAnsi" w:hAnsiTheme="majorHAnsi"/>
        </w:rPr>
        <w:t>n</w:t>
      </w:r>
      <w:r w:rsidR="00696678" w:rsidRPr="005B3938">
        <w:rPr>
          <w:rFonts w:asciiTheme="majorHAnsi" w:hAnsiTheme="majorHAnsi"/>
        </w:rPr>
        <w:t xml:space="preserve"> </w:t>
      </w:r>
      <w:r w:rsidR="001A771F" w:rsidRPr="005B3938">
        <w:rPr>
          <w:rFonts w:asciiTheme="majorHAnsi" w:hAnsiTheme="majorHAnsi"/>
        </w:rPr>
        <w:t xml:space="preserve">mogelijk om het product </w:t>
      </w:r>
      <w:r w:rsidR="00D828D5" w:rsidRPr="005B3938">
        <w:rPr>
          <w:rFonts w:asciiTheme="majorHAnsi" w:hAnsiTheme="majorHAnsi"/>
        </w:rPr>
        <w:t>zelfstandig te gebruiken in de eigen omgeving.</w:t>
      </w:r>
      <w:r w:rsidR="001C0022" w:rsidRPr="005B3938">
        <w:rPr>
          <w:rFonts w:asciiTheme="majorHAnsi" w:hAnsiTheme="majorHAnsi"/>
        </w:rPr>
        <w:t xml:space="preserve"> De drempel voor het gebruik is hierdoor laag voor de</w:t>
      </w:r>
      <w:r w:rsidR="001A771F" w:rsidRPr="005B3938">
        <w:rPr>
          <w:rFonts w:asciiTheme="majorHAnsi" w:hAnsiTheme="majorHAnsi"/>
        </w:rPr>
        <w:t>ze</w:t>
      </w:r>
      <w:r w:rsidR="001C0022" w:rsidRPr="005B3938">
        <w:rPr>
          <w:rFonts w:asciiTheme="majorHAnsi" w:hAnsiTheme="majorHAnsi"/>
        </w:rPr>
        <w:t xml:space="preserve"> doelgroep. </w:t>
      </w:r>
    </w:p>
    <w:p w14:paraId="1A2A026C" w14:textId="619C1738" w:rsidR="00A46066" w:rsidRPr="005B3938" w:rsidRDefault="00A46066" w:rsidP="00A46066">
      <w:pPr>
        <w:pStyle w:val="Kop2"/>
        <w:rPr>
          <w:sz w:val="24"/>
          <w:szCs w:val="24"/>
        </w:rPr>
      </w:pPr>
      <w:r w:rsidRPr="005B3938">
        <w:rPr>
          <w:sz w:val="24"/>
          <w:szCs w:val="24"/>
        </w:rPr>
        <w:t xml:space="preserve">2.5 </w:t>
      </w:r>
      <w:r w:rsidR="00AE4AD0" w:rsidRPr="005B3938">
        <w:rPr>
          <w:sz w:val="24"/>
          <w:szCs w:val="24"/>
        </w:rPr>
        <w:t>Key ac</w:t>
      </w:r>
      <w:r w:rsidR="001D6DA6" w:rsidRPr="005B3938">
        <w:rPr>
          <w:sz w:val="24"/>
          <w:szCs w:val="24"/>
        </w:rPr>
        <w:t>tivities</w:t>
      </w:r>
    </w:p>
    <w:p w14:paraId="12DE52E5" w14:textId="63779718" w:rsidR="00A46066" w:rsidRPr="005B3938" w:rsidRDefault="001C0022" w:rsidP="006F14C9">
      <w:pPr>
        <w:pStyle w:val="Geenafstand"/>
        <w:rPr>
          <w:rFonts w:asciiTheme="majorHAnsi" w:hAnsiTheme="majorHAnsi"/>
        </w:rPr>
      </w:pPr>
      <w:r w:rsidRPr="005B3938">
        <w:rPr>
          <w:rFonts w:asciiTheme="majorHAnsi" w:hAnsiTheme="majorHAnsi"/>
        </w:rPr>
        <w:t>Bijeenkomsten organis</w:t>
      </w:r>
      <w:r w:rsidR="001A771F" w:rsidRPr="005B3938">
        <w:rPr>
          <w:rFonts w:asciiTheme="majorHAnsi" w:hAnsiTheme="majorHAnsi"/>
        </w:rPr>
        <w:t>eren met ouderen</w:t>
      </w:r>
      <w:r w:rsidR="00AA2F99" w:rsidRPr="005B3938">
        <w:rPr>
          <w:rFonts w:asciiTheme="majorHAnsi" w:hAnsiTheme="majorHAnsi"/>
        </w:rPr>
        <w:t xml:space="preserve"> om </w:t>
      </w:r>
      <w:r w:rsidR="001A771F" w:rsidRPr="005B3938">
        <w:rPr>
          <w:rFonts w:asciiTheme="majorHAnsi" w:hAnsiTheme="majorHAnsi"/>
        </w:rPr>
        <w:t xml:space="preserve">in co-creatie </w:t>
      </w:r>
      <w:r w:rsidR="00AA2F99" w:rsidRPr="005B3938">
        <w:rPr>
          <w:rFonts w:asciiTheme="majorHAnsi" w:hAnsiTheme="majorHAnsi"/>
        </w:rPr>
        <w:t xml:space="preserve">criteria voor </w:t>
      </w:r>
      <w:r w:rsidR="00861C7C">
        <w:rPr>
          <w:rFonts w:asciiTheme="majorHAnsi" w:hAnsiTheme="majorHAnsi"/>
        </w:rPr>
        <w:t xml:space="preserve">bijvoorbeeld folders, </w:t>
      </w:r>
      <w:r w:rsidR="00AA2F99" w:rsidRPr="005B3938">
        <w:rPr>
          <w:rFonts w:asciiTheme="majorHAnsi" w:hAnsiTheme="majorHAnsi"/>
        </w:rPr>
        <w:t>flyers e</w:t>
      </w:r>
      <w:r w:rsidR="001A771F" w:rsidRPr="005B3938">
        <w:rPr>
          <w:rFonts w:asciiTheme="majorHAnsi" w:hAnsiTheme="majorHAnsi"/>
        </w:rPr>
        <w:t>n</w:t>
      </w:r>
      <w:r w:rsidRPr="005B3938">
        <w:rPr>
          <w:rFonts w:asciiTheme="majorHAnsi" w:hAnsiTheme="majorHAnsi"/>
        </w:rPr>
        <w:t xml:space="preserve"> posters op te stellen. Onder criteria wordt verst</w:t>
      </w:r>
      <w:r w:rsidR="00AA2F99" w:rsidRPr="005B3938">
        <w:rPr>
          <w:rFonts w:asciiTheme="majorHAnsi" w:hAnsiTheme="majorHAnsi"/>
        </w:rPr>
        <w:t>aan de behoefte van</w:t>
      </w:r>
      <w:r w:rsidR="001A771F" w:rsidRPr="005B3938">
        <w:rPr>
          <w:rFonts w:asciiTheme="majorHAnsi" w:hAnsiTheme="majorHAnsi"/>
        </w:rPr>
        <w:t xml:space="preserve"> de oudere</w:t>
      </w:r>
      <w:r w:rsidRPr="005B3938">
        <w:rPr>
          <w:rFonts w:asciiTheme="majorHAnsi" w:hAnsiTheme="majorHAnsi"/>
        </w:rPr>
        <w:t>. In de zin van</w:t>
      </w:r>
      <w:r w:rsidR="00AA2F99" w:rsidRPr="005B3938">
        <w:rPr>
          <w:rFonts w:asciiTheme="majorHAnsi" w:hAnsiTheme="majorHAnsi"/>
        </w:rPr>
        <w:t xml:space="preserve"> kleurgebruik, taalgebruik</w:t>
      </w:r>
      <w:r w:rsidR="001A771F" w:rsidRPr="005B3938">
        <w:rPr>
          <w:rFonts w:asciiTheme="majorHAnsi" w:hAnsiTheme="majorHAnsi"/>
        </w:rPr>
        <w:t>, lettertype</w:t>
      </w:r>
      <w:r w:rsidR="00AA2F99" w:rsidRPr="005B3938">
        <w:rPr>
          <w:rFonts w:asciiTheme="majorHAnsi" w:hAnsiTheme="majorHAnsi"/>
        </w:rPr>
        <w:t xml:space="preserve"> et</w:t>
      </w:r>
      <w:r w:rsidR="0029786F" w:rsidRPr="005B3938">
        <w:rPr>
          <w:rFonts w:asciiTheme="majorHAnsi" w:hAnsiTheme="majorHAnsi"/>
        </w:rPr>
        <w:t xml:space="preserve"> </w:t>
      </w:r>
      <w:r w:rsidR="00AA2F99" w:rsidRPr="005B3938">
        <w:rPr>
          <w:rFonts w:asciiTheme="majorHAnsi" w:hAnsiTheme="majorHAnsi"/>
        </w:rPr>
        <w:t>cetera.</w:t>
      </w:r>
      <w:r w:rsidR="001C2149">
        <w:rPr>
          <w:rFonts w:asciiTheme="majorHAnsi" w:hAnsiTheme="majorHAnsi"/>
        </w:rPr>
        <w:t xml:space="preserve"> </w:t>
      </w:r>
      <w:r w:rsidR="00CA63E9">
        <w:rPr>
          <w:rFonts w:asciiTheme="majorHAnsi" w:hAnsiTheme="majorHAnsi"/>
        </w:rPr>
        <w:t>Het v</w:t>
      </w:r>
      <w:r w:rsidR="001A771F" w:rsidRPr="005B3938">
        <w:rPr>
          <w:rFonts w:asciiTheme="majorHAnsi" w:hAnsiTheme="majorHAnsi"/>
        </w:rPr>
        <w:t>erder ontwikkelen van het bord</w:t>
      </w:r>
      <w:r w:rsidR="00AA2F99" w:rsidRPr="005B3938">
        <w:rPr>
          <w:rFonts w:asciiTheme="majorHAnsi" w:hAnsiTheme="majorHAnsi"/>
        </w:rPr>
        <w:t xml:space="preserve">. Workshops worden gehouden </w:t>
      </w:r>
      <w:r w:rsidR="001A771F" w:rsidRPr="005B3938">
        <w:rPr>
          <w:rFonts w:asciiTheme="majorHAnsi" w:hAnsiTheme="majorHAnsi"/>
        </w:rPr>
        <w:t xml:space="preserve">om het gebruik van </w:t>
      </w:r>
      <w:r w:rsidR="00F762E7" w:rsidRPr="005B3938">
        <w:rPr>
          <w:rFonts w:asciiTheme="majorHAnsi" w:hAnsiTheme="majorHAnsi"/>
        </w:rPr>
        <w:t>het</w:t>
      </w:r>
      <w:r w:rsidR="001A771F" w:rsidRPr="005B3938">
        <w:rPr>
          <w:rFonts w:asciiTheme="majorHAnsi" w:hAnsiTheme="majorHAnsi"/>
        </w:rPr>
        <w:t xml:space="preserve"> geheugenbord </w:t>
      </w:r>
      <w:r w:rsidR="00AA2F99" w:rsidRPr="005B3938">
        <w:rPr>
          <w:rFonts w:asciiTheme="majorHAnsi" w:hAnsiTheme="majorHAnsi"/>
        </w:rPr>
        <w:t>te stimuleren bij apotheken</w:t>
      </w:r>
      <w:r w:rsidR="001A771F" w:rsidRPr="005B3938">
        <w:rPr>
          <w:rFonts w:asciiTheme="majorHAnsi" w:hAnsiTheme="majorHAnsi"/>
        </w:rPr>
        <w:t>, andere zorgverleners maar ook thuisgebruik</w:t>
      </w:r>
      <w:r w:rsidR="00AA2F99" w:rsidRPr="005B3938">
        <w:rPr>
          <w:rFonts w:asciiTheme="majorHAnsi" w:hAnsiTheme="majorHAnsi"/>
        </w:rPr>
        <w:t>.</w:t>
      </w:r>
    </w:p>
    <w:p w14:paraId="7D298CBA" w14:textId="30D65B63" w:rsidR="00A46066" w:rsidRPr="005A5E52" w:rsidRDefault="00A46066" w:rsidP="005A5E52">
      <w:pPr>
        <w:pStyle w:val="Kop2"/>
        <w:rPr>
          <w:sz w:val="24"/>
          <w:szCs w:val="24"/>
        </w:rPr>
      </w:pPr>
      <w:r w:rsidRPr="005B3938">
        <w:rPr>
          <w:sz w:val="24"/>
          <w:szCs w:val="24"/>
        </w:rPr>
        <w:t xml:space="preserve">2.6 </w:t>
      </w:r>
      <w:r w:rsidR="001D6DA6" w:rsidRPr="005B3938">
        <w:rPr>
          <w:sz w:val="24"/>
          <w:szCs w:val="24"/>
        </w:rPr>
        <w:t>Key resources</w:t>
      </w:r>
    </w:p>
    <w:p w14:paraId="59111A21" w14:textId="4CEC0452" w:rsidR="001D6DA6" w:rsidRPr="005B3938" w:rsidRDefault="00D07EB6" w:rsidP="00123A55">
      <w:pPr>
        <w:rPr>
          <w:rFonts w:asciiTheme="majorHAnsi" w:hAnsiTheme="majorHAnsi"/>
        </w:rPr>
      </w:pPr>
      <w:r>
        <w:rPr>
          <w:rFonts w:asciiTheme="majorHAnsi" w:hAnsiTheme="majorHAnsi"/>
        </w:rPr>
        <w:t xml:space="preserve">- </w:t>
      </w:r>
      <w:r w:rsidR="001C0022" w:rsidRPr="005B3938">
        <w:rPr>
          <w:rFonts w:asciiTheme="majorHAnsi" w:hAnsiTheme="majorHAnsi"/>
        </w:rPr>
        <w:t>Bronnen die we moeten benade</w:t>
      </w:r>
      <w:r w:rsidR="001C2149">
        <w:rPr>
          <w:rFonts w:asciiTheme="majorHAnsi" w:hAnsiTheme="majorHAnsi"/>
        </w:rPr>
        <w:t>ren om een geheugenbord</w:t>
      </w:r>
      <w:r w:rsidR="00AA2F99" w:rsidRPr="005B3938">
        <w:rPr>
          <w:rFonts w:asciiTheme="majorHAnsi" w:hAnsiTheme="majorHAnsi"/>
        </w:rPr>
        <w:t xml:space="preserve"> te ontwikkelen.</w:t>
      </w:r>
    </w:p>
    <w:p w14:paraId="4C0B5106" w14:textId="57B2251A" w:rsidR="00AA2F99" w:rsidRPr="005B3938" w:rsidRDefault="00AA2F99" w:rsidP="00123A55">
      <w:pPr>
        <w:rPr>
          <w:rFonts w:asciiTheme="majorHAnsi" w:hAnsiTheme="majorHAnsi"/>
        </w:rPr>
      </w:pPr>
      <w:r w:rsidRPr="005B3938">
        <w:rPr>
          <w:rFonts w:asciiTheme="majorHAnsi" w:hAnsiTheme="majorHAnsi"/>
        </w:rPr>
        <w:t xml:space="preserve">- </w:t>
      </w:r>
      <w:r w:rsidR="00861C7C">
        <w:rPr>
          <w:rFonts w:asciiTheme="majorHAnsi" w:hAnsiTheme="majorHAnsi"/>
        </w:rPr>
        <w:t xml:space="preserve">Faciliteiten en apparatuur </w:t>
      </w:r>
      <w:r w:rsidR="001C0022" w:rsidRPr="005B3938">
        <w:rPr>
          <w:rFonts w:asciiTheme="majorHAnsi" w:hAnsiTheme="majorHAnsi"/>
        </w:rPr>
        <w:t xml:space="preserve">om </w:t>
      </w:r>
      <w:r w:rsidR="00152AEA">
        <w:rPr>
          <w:rFonts w:asciiTheme="majorHAnsi" w:hAnsiTheme="majorHAnsi"/>
        </w:rPr>
        <w:t xml:space="preserve">contacten te onderhouden </w:t>
      </w:r>
      <w:r w:rsidR="00861C7C">
        <w:rPr>
          <w:rFonts w:asciiTheme="majorHAnsi" w:hAnsiTheme="majorHAnsi"/>
        </w:rPr>
        <w:t>en werkzaamheden uit te</w:t>
      </w:r>
      <w:r w:rsidR="00152AEA">
        <w:rPr>
          <w:rFonts w:asciiTheme="majorHAnsi" w:hAnsiTheme="majorHAnsi"/>
        </w:rPr>
        <w:t xml:space="preserve"> kunnen</w:t>
      </w:r>
      <w:r w:rsidR="00861C7C">
        <w:rPr>
          <w:rFonts w:asciiTheme="majorHAnsi" w:hAnsiTheme="majorHAnsi"/>
        </w:rPr>
        <w:t xml:space="preserve"> voeren</w:t>
      </w:r>
    </w:p>
    <w:p w14:paraId="3F3A0FCD" w14:textId="3CB9C9B6" w:rsidR="00AA2F99" w:rsidRPr="005B3938" w:rsidRDefault="009B07AB" w:rsidP="00123A55">
      <w:pPr>
        <w:rPr>
          <w:rFonts w:asciiTheme="majorHAnsi" w:hAnsiTheme="majorHAnsi"/>
        </w:rPr>
      </w:pPr>
      <w:r>
        <w:rPr>
          <w:rFonts w:asciiTheme="majorHAnsi" w:hAnsiTheme="majorHAnsi"/>
        </w:rPr>
        <w:t>- D</w:t>
      </w:r>
      <w:r w:rsidR="00861C7C">
        <w:rPr>
          <w:rFonts w:asciiTheme="majorHAnsi" w:hAnsiTheme="majorHAnsi"/>
        </w:rPr>
        <w:t>esigner om producten</w:t>
      </w:r>
      <w:r w:rsidR="00D07EB6">
        <w:rPr>
          <w:rFonts w:asciiTheme="majorHAnsi" w:hAnsiTheme="majorHAnsi"/>
        </w:rPr>
        <w:t xml:space="preserve"> </w:t>
      </w:r>
      <w:r w:rsidR="001C0022" w:rsidRPr="005B3938">
        <w:rPr>
          <w:rFonts w:asciiTheme="majorHAnsi" w:hAnsiTheme="majorHAnsi"/>
        </w:rPr>
        <w:t>te ontwikkelen</w:t>
      </w:r>
      <w:r>
        <w:rPr>
          <w:rFonts w:asciiTheme="majorHAnsi" w:hAnsiTheme="majorHAnsi"/>
        </w:rPr>
        <w:t xml:space="preserve"> en </w:t>
      </w:r>
      <w:r w:rsidR="00D07EB6">
        <w:rPr>
          <w:rFonts w:asciiTheme="majorHAnsi" w:hAnsiTheme="majorHAnsi"/>
        </w:rPr>
        <w:t>bestaande producten begrijpelijk te maken</w:t>
      </w:r>
      <w:r w:rsidR="001C0022" w:rsidRPr="005B3938">
        <w:rPr>
          <w:rFonts w:asciiTheme="majorHAnsi" w:hAnsiTheme="majorHAnsi"/>
        </w:rPr>
        <w:t xml:space="preserve">. </w:t>
      </w:r>
    </w:p>
    <w:p w14:paraId="3C6613E2" w14:textId="3E39CACE" w:rsidR="009B07AB" w:rsidRDefault="00AA2F99" w:rsidP="00123A55">
      <w:pPr>
        <w:rPr>
          <w:rFonts w:asciiTheme="majorHAnsi" w:hAnsiTheme="majorHAnsi"/>
        </w:rPr>
      </w:pPr>
      <w:r w:rsidRPr="005B3938">
        <w:rPr>
          <w:rFonts w:asciiTheme="majorHAnsi" w:hAnsiTheme="majorHAnsi"/>
        </w:rPr>
        <w:t xml:space="preserve">- </w:t>
      </w:r>
      <w:r w:rsidR="00D07EB6">
        <w:rPr>
          <w:rFonts w:asciiTheme="majorHAnsi" w:hAnsiTheme="majorHAnsi"/>
        </w:rPr>
        <w:t>Medicatie instructies voor op het geheugenbord</w:t>
      </w:r>
      <w:r w:rsidR="003F096F" w:rsidRPr="005B3938">
        <w:rPr>
          <w:rFonts w:asciiTheme="majorHAnsi" w:hAnsiTheme="majorHAnsi"/>
        </w:rPr>
        <w:t>.</w:t>
      </w:r>
    </w:p>
    <w:p w14:paraId="4A260A91" w14:textId="77777777" w:rsidR="008A7554" w:rsidRPr="008A7554" w:rsidRDefault="008A7554" w:rsidP="00123A55">
      <w:pPr>
        <w:rPr>
          <w:rFonts w:asciiTheme="majorHAnsi" w:hAnsiTheme="majorHAnsi"/>
        </w:rPr>
      </w:pPr>
    </w:p>
    <w:p w14:paraId="3E08C032" w14:textId="684644E3" w:rsidR="00A46066" w:rsidRPr="005B3938" w:rsidRDefault="00A46066" w:rsidP="00123A55">
      <w:pPr>
        <w:rPr>
          <w:rFonts w:asciiTheme="majorHAnsi" w:hAnsiTheme="majorHAnsi"/>
        </w:rPr>
      </w:pPr>
      <w:r w:rsidRPr="005B3938">
        <w:rPr>
          <w:rStyle w:val="Kop2Char"/>
          <w:sz w:val="24"/>
          <w:szCs w:val="24"/>
        </w:rPr>
        <w:t xml:space="preserve">2.7 </w:t>
      </w:r>
      <w:r w:rsidR="00AE4AD0" w:rsidRPr="005B3938">
        <w:rPr>
          <w:rStyle w:val="Kop2Char"/>
          <w:sz w:val="24"/>
          <w:szCs w:val="24"/>
        </w:rPr>
        <w:t>Key p</w:t>
      </w:r>
      <w:r w:rsidR="001D6DA6" w:rsidRPr="005B3938">
        <w:rPr>
          <w:rStyle w:val="Kop2Char"/>
          <w:sz w:val="24"/>
          <w:szCs w:val="24"/>
        </w:rPr>
        <w:t>artners</w:t>
      </w:r>
    </w:p>
    <w:p w14:paraId="76A12F74" w14:textId="116B4C23" w:rsidR="00AA2F99" w:rsidRPr="005B3938" w:rsidRDefault="00AA2F99" w:rsidP="00123A55">
      <w:pPr>
        <w:rPr>
          <w:rFonts w:asciiTheme="majorHAnsi" w:hAnsiTheme="majorHAnsi"/>
        </w:rPr>
      </w:pPr>
      <w:r w:rsidRPr="005B3938">
        <w:rPr>
          <w:rFonts w:asciiTheme="majorHAnsi" w:hAnsiTheme="majorHAnsi"/>
        </w:rPr>
        <w:lastRenderedPageBreak/>
        <w:t xml:space="preserve">- </w:t>
      </w:r>
      <w:r w:rsidR="003F096F" w:rsidRPr="005B3938">
        <w:rPr>
          <w:rFonts w:asciiTheme="majorHAnsi" w:hAnsiTheme="majorHAnsi"/>
        </w:rPr>
        <w:t>D</w:t>
      </w:r>
      <w:r w:rsidR="001A771F" w:rsidRPr="005B3938">
        <w:rPr>
          <w:rFonts w:asciiTheme="majorHAnsi" w:hAnsiTheme="majorHAnsi"/>
        </w:rPr>
        <w:t xml:space="preserve">e oudere </w:t>
      </w:r>
      <w:r w:rsidR="003F096F" w:rsidRPr="005B3938">
        <w:rPr>
          <w:rFonts w:asciiTheme="majorHAnsi" w:hAnsiTheme="majorHAnsi"/>
        </w:rPr>
        <w:t>als ervaringsdeskundige</w:t>
      </w:r>
      <w:r w:rsidR="009B07AB">
        <w:rPr>
          <w:rFonts w:asciiTheme="majorHAnsi" w:hAnsiTheme="majorHAnsi"/>
        </w:rPr>
        <w:t xml:space="preserve">n, maar ook de </w:t>
      </w:r>
      <w:r w:rsidRPr="005B3938">
        <w:rPr>
          <w:rFonts w:asciiTheme="majorHAnsi" w:hAnsiTheme="majorHAnsi"/>
        </w:rPr>
        <w:t>niet-geëmancipeerde laaggeletterden</w:t>
      </w:r>
      <w:r w:rsidR="00461B0E" w:rsidRPr="005B3938">
        <w:rPr>
          <w:rFonts w:asciiTheme="majorHAnsi" w:hAnsiTheme="majorHAnsi"/>
        </w:rPr>
        <w:t xml:space="preserve"> k</w:t>
      </w:r>
      <w:r w:rsidR="00E4042B">
        <w:rPr>
          <w:rFonts w:asciiTheme="majorHAnsi" w:hAnsiTheme="majorHAnsi"/>
        </w:rPr>
        <w:t>unnen zich hier ook in</w:t>
      </w:r>
      <w:r w:rsidRPr="005B3938">
        <w:rPr>
          <w:rFonts w:asciiTheme="majorHAnsi" w:hAnsiTheme="majorHAnsi"/>
        </w:rPr>
        <w:t xml:space="preserve"> herkennen, dit zorgt</w:t>
      </w:r>
      <w:r w:rsidR="00461B0E" w:rsidRPr="005B3938">
        <w:rPr>
          <w:rFonts w:asciiTheme="majorHAnsi" w:hAnsiTheme="majorHAnsi"/>
        </w:rPr>
        <w:t xml:space="preserve"> direct </w:t>
      </w:r>
      <w:r w:rsidR="009B07AB">
        <w:rPr>
          <w:rFonts w:asciiTheme="majorHAnsi" w:hAnsiTheme="majorHAnsi"/>
        </w:rPr>
        <w:t>voor een vertrouwensrelatie</w:t>
      </w:r>
      <w:r w:rsidRPr="005B3938">
        <w:rPr>
          <w:rFonts w:asciiTheme="majorHAnsi" w:hAnsiTheme="majorHAnsi"/>
        </w:rPr>
        <w:t xml:space="preserve">. </w:t>
      </w:r>
      <w:r w:rsidR="00E4042B">
        <w:rPr>
          <w:rFonts w:asciiTheme="majorHAnsi" w:hAnsiTheme="majorHAnsi"/>
        </w:rPr>
        <w:t>Deze groep wordt in een later stadium actief bij het project betrokken</w:t>
      </w:r>
    </w:p>
    <w:p w14:paraId="07169949" w14:textId="7FDBE67E" w:rsidR="00AA2F99" w:rsidRPr="005B3938" w:rsidRDefault="00AA2F99" w:rsidP="00123A55">
      <w:pPr>
        <w:rPr>
          <w:rFonts w:asciiTheme="majorHAnsi" w:hAnsiTheme="majorHAnsi"/>
        </w:rPr>
      </w:pPr>
      <w:r w:rsidRPr="005B3938">
        <w:rPr>
          <w:rFonts w:asciiTheme="majorHAnsi" w:hAnsiTheme="majorHAnsi"/>
        </w:rPr>
        <w:t>- Communicatie</w:t>
      </w:r>
      <w:r w:rsidR="000F5D65">
        <w:rPr>
          <w:rFonts w:asciiTheme="majorHAnsi" w:hAnsiTheme="majorHAnsi"/>
        </w:rPr>
        <w:t>deskundigen</w:t>
      </w:r>
      <w:r w:rsidR="00461B0E" w:rsidRPr="005B3938">
        <w:rPr>
          <w:rFonts w:asciiTheme="majorHAnsi" w:hAnsiTheme="majorHAnsi"/>
        </w:rPr>
        <w:t>. Om gepaste communicatie (</w:t>
      </w:r>
      <w:r w:rsidR="000F5D65">
        <w:rPr>
          <w:rFonts w:asciiTheme="majorHAnsi" w:hAnsiTheme="majorHAnsi"/>
        </w:rPr>
        <w:t xml:space="preserve">ook </w:t>
      </w:r>
      <w:r w:rsidR="00461B0E" w:rsidRPr="005B3938">
        <w:rPr>
          <w:rFonts w:asciiTheme="majorHAnsi" w:hAnsiTheme="majorHAnsi"/>
        </w:rPr>
        <w:t xml:space="preserve">taalniveau) te gebruiken in </w:t>
      </w:r>
      <w:r w:rsidRPr="005B3938">
        <w:rPr>
          <w:rFonts w:asciiTheme="majorHAnsi" w:hAnsiTheme="majorHAnsi"/>
        </w:rPr>
        <w:t>de</w:t>
      </w:r>
      <w:r w:rsidR="00461B0E" w:rsidRPr="005B3938">
        <w:rPr>
          <w:rFonts w:asciiTheme="majorHAnsi" w:hAnsiTheme="majorHAnsi"/>
        </w:rPr>
        <w:t xml:space="preserve"> applicatie, flyers.</w:t>
      </w:r>
      <w:r w:rsidRPr="005B3938">
        <w:rPr>
          <w:rFonts w:asciiTheme="majorHAnsi" w:hAnsiTheme="majorHAnsi"/>
        </w:rPr>
        <w:t xml:space="preserve"> </w:t>
      </w:r>
    </w:p>
    <w:p w14:paraId="7BE8DC7D" w14:textId="7BFBCABE" w:rsidR="00D07EB6" w:rsidRPr="005B3938" w:rsidRDefault="00AA2F99" w:rsidP="00123A55">
      <w:pPr>
        <w:rPr>
          <w:rFonts w:asciiTheme="majorHAnsi" w:hAnsiTheme="majorHAnsi"/>
        </w:rPr>
      </w:pPr>
      <w:r w:rsidRPr="005B3938">
        <w:rPr>
          <w:rFonts w:asciiTheme="majorHAnsi" w:hAnsiTheme="majorHAnsi"/>
        </w:rPr>
        <w:t xml:space="preserve">- </w:t>
      </w:r>
      <w:r w:rsidR="00D07EB6">
        <w:rPr>
          <w:rFonts w:asciiTheme="majorHAnsi" w:hAnsiTheme="majorHAnsi"/>
        </w:rPr>
        <w:t>D</w:t>
      </w:r>
      <w:r w:rsidR="0013381E">
        <w:rPr>
          <w:rFonts w:asciiTheme="majorHAnsi" w:hAnsiTheme="majorHAnsi"/>
        </w:rPr>
        <w:t xml:space="preserve">aarnaast zijn er tal </w:t>
      </w:r>
      <w:r w:rsidR="00F762E7">
        <w:rPr>
          <w:rFonts w:asciiTheme="majorHAnsi" w:hAnsiTheme="majorHAnsi"/>
        </w:rPr>
        <w:t xml:space="preserve">van </w:t>
      </w:r>
      <w:r w:rsidR="0013381E">
        <w:rPr>
          <w:rFonts w:asciiTheme="majorHAnsi" w:hAnsiTheme="majorHAnsi"/>
        </w:rPr>
        <w:t>organisaties van VWS tot die CBG</w:t>
      </w:r>
      <w:r w:rsidR="00D07EB6">
        <w:rPr>
          <w:rFonts w:asciiTheme="majorHAnsi" w:hAnsiTheme="majorHAnsi"/>
        </w:rPr>
        <w:t>,</w:t>
      </w:r>
      <w:r w:rsidR="0013381E">
        <w:rPr>
          <w:rFonts w:asciiTheme="majorHAnsi" w:hAnsiTheme="majorHAnsi"/>
        </w:rPr>
        <w:t xml:space="preserve"> ZIN</w:t>
      </w:r>
      <w:r w:rsidR="00D07EB6">
        <w:rPr>
          <w:rFonts w:asciiTheme="majorHAnsi" w:hAnsiTheme="majorHAnsi"/>
        </w:rPr>
        <w:t>,</w:t>
      </w:r>
      <w:r w:rsidR="0013381E">
        <w:rPr>
          <w:rFonts w:asciiTheme="majorHAnsi" w:hAnsiTheme="majorHAnsi"/>
        </w:rPr>
        <w:t xml:space="preserve"> </w:t>
      </w:r>
      <w:r w:rsidR="00F762E7">
        <w:rPr>
          <w:rFonts w:asciiTheme="majorHAnsi" w:hAnsiTheme="majorHAnsi"/>
        </w:rPr>
        <w:t xml:space="preserve">FBA, </w:t>
      </w:r>
      <w:r w:rsidR="0013381E">
        <w:rPr>
          <w:rFonts w:asciiTheme="majorHAnsi" w:hAnsiTheme="majorHAnsi"/>
        </w:rPr>
        <w:t>KN</w:t>
      </w:r>
      <w:r w:rsidR="009C6C05">
        <w:rPr>
          <w:rFonts w:asciiTheme="majorHAnsi" w:hAnsiTheme="majorHAnsi"/>
        </w:rPr>
        <w:t>MP</w:t>
      </w:r>
      <w:r w:rsidR="0013381E">
        <w:rPr>
          <w:rFonts w:asciiTheme="majorHAnsi" w:hAnsiTheme="majorHAnsi"/>
        </w:rPr>
        <w:t xml:space="preserve"> </w:t>
      </w:r>
      <w:r w:rsidR="00461B0E" w:rsidRPr="005B3938">
        <w:rPr>
          <w:rFonts w:asciiTheme="majorHAnsi" w:hAnsiTheme="majorHAnsi"/>
        </w:rPr>
        <w:t>AO</w:t>
      </w:r>
      <w:r w:rsidR="00D07EB6">
        <w:rPr>
          <w:rFonts w:asciiTheme="majorHAnsi" w:hAnsiTheme="majorHAnsi"/>
        </w:rPr>
        <w:t xml:space="preserve">F, Stichting Lezen &amp; </w:t>
      </w:r>
      <w:r w:rsidR="00F762E7">
        <w:rPr>
          <w:rFonts w:asciiTheme="majorHAnsi" w:hAnsiTheme="majorHAnsi"/>
        </w:rPr>
        <w:t>Schrijven, Landelijke</w:t>
      </w:r>
      <w:r w:rsidR="00D07EB6">
        <w:rPr>
          <w:rFonts w:asciiTheme="majorHAnsi" w:hAnsiTheme="majorHAnsi"/>
        </w:rPr>
        <w:t xml:space="preserve"> verenig Huisartsen, doveninstituut die wij bij het project willen </w:t>
      </w:r>
      <w:r w:rsidR="00F762E7">
        <w:rPr>
          <w:rFonts w:asciiTheme="majorHAnsi" w:hAnsiTheme="majorHAnsi"/>
        </w:rPr>
        <w:t>betrekken.</w:t>
      </w:r>
    </w:p>
    <w:p w14:paraId="5E4B50A0" w14:textId="6ACDAEA0" w:rsidR="00A46066" w:rsidRPr="00152AEA" w:rsidRDefault="00A46066" w:rsidP="00152AEA">
      <w:pPr>
        <w:pStyle w:val="Kop2"/>
        <w:rPr>
          <w:sz w:val="24"/>
          <w:szCs w:val="24"/>
        </w:rPr>
      </w:pPr>
      <w:r w:rsidRPr="005B3938">
        <w:rPr>
          <w:sz w:val="24"/>
          <w:szCs w:val="24"/>
        </w:rPr>
        <w:t xml:space="preserve">2.8 </w:t>
      </w:r>
      <w:r w:rsidR="001D6DA6" w:rsidRPr="005B3938">
        <w:rPr>
          <w:sz w:val="24"/>
          <w:szCs w:val="24"/>
        </w:rPr>
        <w:t>Cost structure</w:t>
      </w:r>
    </w:p>
    <w:p w14:paraId="0B15AD40" w14:textId="7D4CDA75" w:rsidR="00461B0E" w:rsidRPr="005B3938" w:rsidRDefault="00AA2F99" w:rsidP="00AA2F99">
      <w:pPr>
        <w:pStyle w:val="Geenafstand"/>
        <w:rPr>
          <w:rFonts w:asciiTheme="majorHAnsi" w:hAnsiTheme="majorHAnsi"/>
        </w:rPr>
      </w:pPr>
      <w:r w:rsidRPr="005B3938">
        <w:rPr>
          <w:rFonts w:asciiTheme="majorHAnsi" w:hAnsiTheme="majorHAnsi"/>
        </w:rPr>
        <w:t>In het BMC, te vinden in de bijlage,</w:t>
      </w:r>
      <w:r w:rsidR="00461B0E" w:rsidRPr="005B3938">
        <w:rPr>
          <w:rFonts w:asciiTheme="majorHAnsi" w:hAnsiTheme="majorHAnsi"/>
        </w:rPr>
        <w:t xml:space="preserve"> volgt een overzicht van </w:t>
      </w:r>
      <w:r w:rsidRPr="005B3938">
        <w:rPr>
          <w:rFonts w:asciiTheme="majorHAnsi" w:hAnsiTheme="majorHAnsi"/>
        </w:rPr>
        <w:t>de kosten die wij hebben</w:t>
      </w:r>
      <w:r w:rsidR="00461B0E" w:rsidRPr="005B3938">
        <w:rPr>
          <w:rFonts w:asciiTheme="majorHAnsi" w:hAnsiTheme="majorHAnsi"/>
        </w:rPr>
        <w:t xml:space="preserve"> om de resources te benutten en de kernactiviteiten te ontplooien:</w:t>
      </w:r>
    </w:p>
    <w:p w14:paraId="280B7E40" w14:textId="77777777" w:rsidR="002046C8" w:rsidRDefault="009C6C05" w:rsidP="00D07EB6">
      <w:pPr>
        <w:rPr>
          <w:rFonts w:asciiTheme="majorHAnsi" w:hAnsiTheme="majorHAnsi"/>
        </w:rPr>
      </w:pPr>
      <w:r>
        <w:rPr>
          <w:rFonts w:asciiTheme="majorHAnsi" w:hAnsiTheme="majorHAnsi"/>
        </w:rPr>
        <w:t>Memoryboard</w:t>
      </w:r>
      <w:r w:rsidR="00461B0E" w:rsidRPr="005B3938">
        <w:rPr>
          <w:rFonts w:asciiTheme="majorHAnsi" w:hAnsiTheme="majorHAnsi"/>
        </w:rPr>
        <w:t xml:space="preserve"> ontwikkelingskost</w:t>
      </w:r>
      <w:r w:rsidR="00FF4BE9" w:rsidRPr="005B3938">
        <w:rPr>
          <w:rFonts w:asciiTheme="majorHAnsi" w:hAnsiTheme="majorHAnsi"/>
        </w:rPr>
        <w:t xml:space="preserve">en, </w:t>
      </w:r>
      <w:r w:rsidR="00AA2F99" w:rsidRPr="005B3938">
        <w:rPr>
          <w:rFonts w:asciiTheme="majorHAnsi" w:hAnsiTheme="majorHAnsi"/>
        </w:rPr>
        <w:t>m</w:t>
      </w:r>
      <w:r w:rsidR="00461B0E" w:rsidRPr="005B3938">
        <w:rPr>
          <w:rFonts w:asciiTheme="majorHAnsi" w:hAnsiTheme="majorHAnsi"/>
        </w:rPr>
        <w:t>arketing  (flyers, posters)</w:t>
      </w:r>
      <w:r w:rsidR="00FF4BE9" w:rsidRPr="005B3938">
        <w:rPr>
          <w:rFonts w:asciiTheme="majorHAnsi" w:hAnsiTheme="majorHAnsi"/>
        </w:rPr>
        <w:t xml:space="preserve">, reiskosten, telefonie, licentiekosten, ontwikkelkosten (vertaler </w:t>
      </w:r>
      <w:r w:rsidR="00D07EB6">
        <w:rPr>
          <w:rFonts w:asciiTheme="majorHAnsi" w:hAnsiTheme="majorHAnsi"/>
        </w:rPr>
        <w:t xml:space="preserve">en design </w:t>
      </w:r>
      <w:r w:rsidR="00FF4BE9" w:rsidRPr="005B3938">
        <w:rPr>
          <w:rFonts w:asciiTheme="majorHAnsi" w:hAnsiTheme="majorHAnsi"/>
        </w:rPr>
        <w:t>van de bijsluiter), thee/koffie/koekjes, KvK, reiskosten.</w:t>
      </w:r>
      <w:r w:rsidR="00461B0E" w:rsidRPr="005B3938">
        <w:rPr>
          <w:rFonts w:asciiTheme="majorHAnsi" w:hAnsiTheme="majorHAnsi"/>
        </w:rPr>
        <w:t xml:space="preserve">  </w:t>
      </w:r>
    </w:p>
    <w:p w14:paraId="316054B3" w14:textId="77777777" w:rsidR="002046C8" w:rsidRDefault="002046C8" w:rsidP="00D07EB6">
      <w:pPr>
        <w:rPr>
          <w:rFonts w:asciiTheme="majorHAnsi" w:hAnsiTheme="majorHAnsi"/>
        </w:rPr>
      </w:pPr>
    </w:p>
    <w:p w14:paraId="7BF456D7" w14:textId="0459C129" w:rsidR="00A46066" w:rsidRPr="005B3938" w:rsidRDefault="00461B0E" w:rsidP="00A6011D">
      <w:pPr>
        <w:rPr>
          <w:rFonts w:asciiTheme="majorHAnsi" w:hAnsiTheme="majorHAnsi"/>
        </w:rPr>
      </w:pPr>
      <w:r w:rsidRPr="005B3938">
        <w:rPr>
          <w:rFonts w:asciiTheme="majorHAnsi" w:hAnsiTheme="majorHAnsi"/>
        </w:rPr>
        <w:t xml:space="preserve"> </w:t>
      </w:r>
      <w:r w:rsidR="002046C8">
        <w:rPr>
          <w:rFonts w:asciiTheme="majorHAnsi" w:hAnsiTheme="majorHAnsi"/>
        </w:rPr>
        <w:t>Bij t</w:t>
      </w:r>
      <w:r w:rsidR="00D07EB6" w:rsidRPr="005B3938">
        <w:rPr>
          <w:rFonts w:asciiTheme="majorHAnsi" w:hAnsiTheme="majorHAnsi"/>
        </w:rPr>
        <w:t xml:space="preserve">aken </w:t>
      </w:r>
      <w:r w:rsidR="002046C8">
        <w:rPr>
          <w:rFonts w:asciiTheme="majorHAnsi" w:hAnsiTheme="majorHAnsi"/>
        </w:rPr>
        <w:t>die wij kunnen uitbesteden bij het ontwikkelen van het</w:t>
      </w:r>
      <w:r w:rsidR="00D07EB6" w:rsidRPr="005B3938">
        <w:rPr>
          <w:rFonts w:asciiTheme="majorHAnsi" w:hAnsiTheme="majorHAnsi"/>
        </w:rPr>
        <w:t xml:space="preserve"> </w:t>
      </w:r>
      <w:r w:rsidR="002046C8">
        <w:rPr>
          <w:rFonts w:asciiTheme="majorHAnsi" w:hAnsiTheme="majorHAnsi"/>
        </w:rPr>
        <w:t xml:space="preserve">geheugenbord zoeken wij ook gericht  naar zogenaamde Grant-programma’s enerzijds om de kosten te verlagen maar anderzijds om de betrokkenheid te vergroten. </w:t>
      </w:r>
      <w:r w:rsidRPr="005B3938">
        <w:rPr>
          <w:rFonts w:asciiTheme="majorHAnsi" w:hAnsiTheme="majorHAnsi"/>
        </w:rPr>
        <w:t xml:space="preserve">                                               </w:t>
      </w:r>
      <w:r w:rsidR="00FF4BE9" w:rsidRPr="005B3938">
        <w:rPr>
          <w:rFonts w:asciiTheme="majorHAnsi" w:hAnsiTheme="majorHAnsi"/>
        </w:rPr>
        <w:t xml:space="preserve">           </w:t>
      </w:r>
    </w:p>
    <w:p w14:paraId="14BD0387" w14:textId="6FB11B1F" w:rsidR="00080AE2" w:rsidRPr="00152AEA" w:rsidRDefault="00A46066" w:rsidP="00152AEA">
      <w:pPr>
        <w:pStyle w:val="Kop2"/>
        <w:rPr>
          <w:sz w:val="24"/>
          <w:szCs w:val="24"/>
        </w:rPr>
      </w:pPr>
      <w:r w:rsidRPr="005B3938">
        <w:rPr>
          <w:sz w:val="24"/>
          <w:szCs w:val="24"/>
        </w:rPr>
        <w:t xml:space="preserve">2.9 </w:t>
      </w:r>
      <w:r w:rsidR="001D6DA6" w:rsidRPr="005B3938">
        <w:rPr>
          <w:sz w:val="24"/>
          <w:szCs w:val="24"/>
        </w:rPr>
        <w:t>Revenu streams</w:t>
      </w:r>
    </w:p>
    <w:p w14:paraId="72E912EC" w14:textId="121E66C5" w:rsidR="0065652D" w:rsidRPr="00042CAF" w:rsidRDefault="00F762E7" w:rsidP="00042CAF">
      <w:pPr>
        <w:rPr>
          <w:rFonts w:asciiTheme="majorHAnsi" w:hAnsiTheme="majorHAnsi"/>
          <w:b/>
        </w:rPr>
      </w:pPr>
      <w:r>
        <w:rPr>
          <w:rFonts w:asciiTheme="majorHAnsi" w:hAnsiTheme="majorHAnsi"/>
        </w:rPr>
        <w:t>Uitgaven kunnen wij instantie financieren met giften, donaties, maar ook innovatieve financieringsvormen</w:t>
      </w:r>
      <w:r w:rsidRPr="005B3938">
        <w:rPr>
          <w:rFonts w:asciiTheme="majorHAnsi" w:hAnsiTheme="majorHAnsi"/>
        </w:rPr>
        <w:t>.</w:t>
      </w:r>
      <w:r>
        <w:rPr>
          <w:rFonts w:asciiTheme="majorHAnsi" w:hAnsiTheme="majorHAnsi"/>
        </w:rPr>
        <w:t xml:space="preserve"> </w:t>
      </w:r>
      <w:r w:rsidR="009C6C05">
        <w:rPr>
          <w:rFonts w:asciiTheme="majorHAnsi" w:hAnsiTheme="majorHAnsi"/>
        </w:rPr>
        <w:t xml:space="preserve">Hierbij denken we aan bijvoorbeeld crowdfunding, </w:t>
      </w:r>
      <w:r w:rsidR="00E023AC">
        <w:rPr>
          <w:rFonts w:asciiTheme="majorHAnsi" w:hAnsiTheme="majorHAnsi"/>
        </w:rPr>
        <w:t>maar ook ons unieke leden</w:t>
      </w:r>
      <w:r w:rsidR="009C6C05">
        <w:rPr>
          <w:rFonts w:asciiTheme="majorHAnsi" w:hAnsiTheme="majorHAnsi"/>
        </w:rPr>
        <w:t xml:space="preserve"> </w:t>
      </w:r>
      <w:r w:rsidR="00E023AC">
        <w:rPr>
          <w:rFonts w:asciiTheme="majorHAnsi" w:hAnsiTheme="majorHAnsi"/>
        </w:rPr>
        <w:t>participatie plan</w:t>
      </w:r>
      <w:r w:rsidR="00080AE2" w:rsidRPr="005B3938">
        <w:rPr>
          <w:rFonts w:asciiTheme="majorHAnsi" w:hAnsiTheme="majorHAnsi"/>
        </w:rPr>
        <w:t xml:space="preserve">, </w:t>
      </w:r>
      <w:r w:rsidR="00E023AC">
        <w:rPr>
          <w:rFonts w:asciiTheme="majorHAnsi" w:hAnsiTheme="majorHAnsi"/>
        </w:rPr>
        <w:t>dit</w:t>
      </w:r>
      <w:r w:rsidR="006555DD">
        <w:rPr>
          <w:rFonts w:asciiTheme="majorHAnsi" w:hAnsiTheme="majorHAnsi"/>
        </w:rPr>
        <w:t xml:space="preserve"> </w:t>
      </w:r>
      <w:r w:rsidR="00E023AC">
        <w:rPr>
          <w:rFonts w:asciiTheme="majorHAnsi" w:hAnsiTheme="majorHAnsi"/>
        </w:rPr>
        <w:t xml:space="preserve">voorziet ons niet alleen van </w:t>
      </w:r>
      <w:r w:rsidR="006555DD">
        <w:rPr>
          <w:rFonts w:asciiTheme="majorHAnsi" w:hAnsiTheme="majorHAnsi"/>
        </w:rPr>
        <w:t>startfinanciering maar ook aan een afzetmarkt.</w:t>
      </w:r>
      <w:r w:rsidR="00080AE2" w:rsidRPr="005B3938">
        <w:rPr>
          <w:rFonts w:asciiTheme="majorHAnsi" w:hAnsiTheme="majorHAnsi"/>
        </w:rPr>
        <w:t>.</w:t>
      </w:r>
    </w:p>
    <w:p w14:paraId="237673D9" w14:textId="5A614936" w:rsidR="0065652D" w:rsidRPr="008A7554" w:rsidRDefault="0065652D" w:rsidP="008A7554">
      <w:pPr>
        <w:rPr>
          <w:rFonts w:asciiTheme="majorHAnsi" w:eastAsiaTheme="majorEastAsia" w:hAnsiTheme="majorHAnsi" w:cstheme="majorBidi"/>
          <w:color w:val="17365D" w:themeColor="text2" w:themeShade="BF"/>
          <w:spacing w:val="5"/>
          <w:kern w:val="28"/>
        </w:rPr>
      </w:pPr>
    </w:p>
    <w:p w14:paraId="5136D09A" w14:textId="77777777" w:rsidR="008A7554" w:rsidRDefault="008A7554">
      <w:pPr>
        <w:rPr>
          <w:rFonts w:asciiTheme="majorHAnsi" w:eastAsiaTheme="majorEastAsia" w:hAnsiTheme="majorHAnsi" w:cstheme="majorBidi"/>
          <w:color w:val="17365D" w:themeColor="text2" w:themeShade="BF"/>
          <w:spacing w:val="5"/>
          <w:kern w:val="28"/>
        </w:rPr>
      </w:pPr>
      <w:r>
        <w:br w:type="page"/>
      </w:r>
    </w:p>
    <w:p w14:paraId="268E776D" w14:textId="61428D62" w:rsidR="00123A55" w:rsidRPr="008A7554" w:rsidRDefault="00A46066" w:rsidP="00123A55">
      <w:pPr>
        <w:pStyle w:val="Titel"/>
        <w:rPr>
          <w:b/>
          <w:sz w:val="24"/>
          <w:szCs w:val="24"/>
        </w:rPr>
      </w:pPr>
      <w:r w:rsidRPr="008A7554">
        <w:rPr>
          <w:b/>
          <w:sz w:val="24"/>
          <w:szCs w:val="24"/>
        </w:rPr>
        <w:lastRenderedPageBreak/>
        <w:t>H3 P</w:t>
      </w:r>
      <w:r w:rsidR="00123A55" w:rsidRPr="008A7554">
        <w:rPr>
          <w:b/>
          <w:sz w:val="24"/>
          <w:szCs w:val="24"/>
        </w:rPr>
        <w:t>otentieel</w:t>
      </w:r>
    </w:p>
    <w:p w14:paraId="5F91F3AC" w14:textId="7CC33ADE" w:rsidR="006B5FE4" w:rsidRDefault="00F03237" w:rsidP="00F03237">
      <w:pPr>
        <w:rPr>
          <w:rFonts w:asciiTheme="majorHAnsi" w:hAnsiTheme="majorHAnsi"/>
        </w:rPr>
      </w:pPr>
      <w:r w:rsidRPr="005B3938">
        <w:rPr>
          <w:rFonts w:asciiTheme="majorHAnsi" w:hAnsiTheme="majorHAnsi"/>
        </w:rPr>
        <w:t xml:space="preserve">De markt </w:t>
      </w:r>
      <w:r w:rsidR="008064A6">
        <w:rPr>
          <w:rFonts w:asciiTheme="majorHAnsi" w:hAnsiTheme="majorHAnsi"/>
        </w:rPr>
        <w:t>die wij in eerste instantie willen bedienen is d</w:t>
      </w:r>
      <w:r w:rsidR="000F5D65">
        <w:rPr>
          <w:rFonts w:asciiTheme="majorHAnsi" w:hAnsiTheme="majorHAnsi"/>
        </w:rPr>
        <w:t>i</w:t>
      </w:r>
      <w:r w:rsidR="008064A6">
        <w:rPr>
          <w:rFonts w:asciiTheme="majorHAnsi" w:hAnsiTheme="majorHAnsi"/>
        </w:rPr>
        <w:t>e van ouderen met een hoge zorgconsumptie</w:t>
      </w:r>
      <w:r w:rsidR="000F5D65">
        <w:rPr>
          <w:rFonts w:asciiTheme="majorHAnsi" w:hAnsiTheme="majorHAnsi"/>
        </w:rPr>
        <w:t xml:space="preserve"> en lage gezondheidsvaardigheden. </w:t>
      </w:r>
      <w:r w:rsidR="008064A6">
        <w:rPr>
          <w:rFonts w:asciiTheme="majorHAnsi" w:hAnsiTheme="majorHAnsi"/>
        </w:rPr>
        <w:t xml:space="preserve">Van de </w:t>
      </w:r>
      <w:r w:rsidR="008A7BA8" w:rsidRPr="005B3938">
        <w:rPr>
          <w:rFonts w:asciiTheme="majorHAnsi" w:hAnsiTheme="majorHAnsi"/>
        </w:rPr>
        <w:t xml:space="preserve">2,8 miljoen ouderen </w:t>
      </w:r>
      <w:r w:rsidR="008064A6">
        <w:rPr>
          <w:rFonts w:asciiTheme="majorHAnsi" w:hAnsiTheme="majorHAnsi"/>
        </w:rPr>
        <w:t>zijn er ongeveer</w:t>
      </w:r>
      <w:r w:rsidR="005A5E52">
        <w:rPr>
          <w:rFonts w:asciiTheme="majorHAnsi" w:hAnsiTheme="majorHAnsi"/>
        </w:rPr>
        <w:t xml:space="preserve"> </w:t>
      </w:r>
      <w:r w:rsidR="008A7BA8" w:rsidRPr="005B3938">
        <w:rPr>
          <w:rFonts w:asciiTheme="majorHAnsi" w:hAnsiTheme="majorHAnsi"/>
        </w:rPr>
        <w:t>6</w:t>
      </w:r>
      <w:r w:rsidR="00655BCB" w:rsidRPr="005B3938">
        <w:rPr>
          <w:rFonts w:asciiTheme="majorHAnsi" w:hAnsiTheme="majorHAnsi"/>
        </w:rPr>
        <w:t>00.000 ouderen</w:t>
      </w:r>
      <w:r w:rsidR="008A7BA8" w:rsidRPr="005B3938">
        <w:rPr>
          <w:rFonts w:asciiTheme="majorHAnsi" w:hAnsiTheme="majorHAnsi"/>
        </w:rPr>
        <w:t xml:space="preserve"> </w:t>
      </w:r>
      <w:r w:rsidR="008064A6">
        <w:rPr>
          <w:rFonts w:asciiTheme="majorHAnsi" w:hAnsiTheme="majorHAnsi"/>
        </w:rPr>
        <w:t xml:space="preserve">die </w:t>
      </w:r>
      <w:r w:rsidR="008A7BA8" w:rsidRPr="005B3938">
        <w:rPr>
          <w:rFonts w:asciiTheme="majorHAnsi" w:hAnsiTheme="majorHAnsi"/>
        </w:rPr>
        <w:t xml:space="preserve">het </w:t>
      </w:r>
      <w:r w:rsidR="0065652D" w:rsidRPr="005B3938">
        <w:rPr>
          <w:rFonts w:asciiTheme="majorHAnsi" w:hAnsiTheme="majorHAnsi"/>
        </w:rPr>
        <w:t>stempel mu</w:t>
      </w:r>
      <w:r w:rsidR="00655BCB" w:rsidRPr="005B3938">
        <w:rPr>
          <w:rFonts w:asciiTheme="majorHAnsi" w:hAnsiTheme="majorHAnsi"/>
        </w:rPr>
        <w:t>lti</w:t>
      </w:r>
      <w:r w:rsidR="00042993" w:rsidRPr="005B3938">
        <w:rPr>
          <w:rFonts w:asciiTheme="majorHAnsi" w:hAnsiTheme="majorHAnsi"/>
        </w:rPr>
        <w:t>morbidit</w:t>
      </w:r>
      <w:r w:rsidR="00655BCB" w:rsidRPr="005B3938">
        <w:rPr>
          <w:rFonts w:asciiTheme="majorHAnsi" w:hAnsiTheme="majorHAnsi"/>
        </w:rPr>
        <w:t>eit hebben</w:t>
      </w:r>
      <w:r w:rsidR="000F5D65">
        <w:rPr>
          <w:rFonts w:asciiTheme="majorHAnsi" w:hAnsiTheme="majorHAnsi"/>
        </w:rPr>
        <w:t xml:space="preserve"> </w:t>
      </w:r>
      <w:r w:rsidR="008064A6">
        <w:rPr>
          <w:rFonts w:asciiTheme="majorHAnsi" w:hAnsiTheme="majorHAnsi"/>
        </w:rPr>
        <w:t xml:space="preserve">gecombineerd met </w:t>
      </w:r>
      <w:r w:rsidR="00F762E7">
        <w:rPr>
          <w:rFonts w:asciiTheme="majorHAnsi" w:hAnsiTheme="majorHAnsi"/>
        </w:rPr>
        <w:t>polifarmacie,</w:t>
      </w:r>
      <w:r w:rsidR="00F762E7" w:rsidRPr="005B3938">
        <w:rPr>
          <w:rFonts w:asciiTheme="majorHAnsi" w:hAnsiTheme="majorHAnsi"/>
        </w:rPr>
        <w:t xml:space="preserve"> </w:t>
      </w:r>
      <w:r w:rsidR="00655BCB" w:rsidRPr="005B3938">
        <w:rPr>
          <w:rFonts w:asciiTheme="majorHAnsi" w:hAnsiTheme="majorHAnsi"/>
        </w:rPr>
        <w:t xml:space="preserve">deze </w:t>
      </w:r>
      <w:r w:rsidR="008A7BA8" w:rsidRPr="005B3938">
        <w:rPr>
          <w:rFonts w:asciiTheme="majorHAnsi" w:hAnsiTheme="majorHAnsi"/>
        </w:rPr>
        <w:t xml:space="preserve">groep zien </w:t>
      </w:r>
      <w:r w:rsidR="00655BCB" w:rsidRPr="005B3938">
        <w:rPr>
          <w:rFonts w:asciiTheme="majorHAnsi" w:hAnsiTheme="majorHAnsi"/>
        </w:rPr>
        <w:t>wij als primaire gebruiker</w:t>
      </w:r>
      <w:r w:rsidR="00AF30E9">
        <w:rPr>
          <w:rFonts w:asciiTheme="majorHAnsi" w:hAnsiTheme="majorHAnsi"/>
        </w:rPr>
        <w:t xml:space="preserve"> van het geheugenbord</w:t>
      </w:r>
      <w:r w:rsidR="006B5FE4">
        <w:rPr>
          <w:rFonts w:asciiTheme="majorHAnsi" w:hAnsiTheme="majorHAnsi"/>
        </w:rPr>
        <w:t>, maar ook laag</w:t>
      </w:r>
      <w:r w:rsidR="00AF30E9">
        <w:rPr>
          <w:rFonts w:asciiTheme="majorHAnsi" w:hAnsiTheme="majorHAnsi"/>
        </w:rPr>
        <w:t>geletterden en andere kwetsbare groepen kunnen veel baat hebben bij het geheugenbord.</w:t>
      </w:r>
      <w:r w:rsidR="006B5FE4">
        <w:rPr>
          <w:rFonts w:asciiTheme="majorHAnsi" w:hAnsiTheme="majorHAnsi"/>
        </w:rPr>
        <w:t xml:space="preserve"> </w:t>
      </w:r>
      <w:r w:rsidR="008A7BA8" w:rsidRPr="005B3938">
        <w:rPr>
          <w:rFonts w:asciiTheme="majorHAnsi" w:hAnsiTheme="majorHAnsi"/>
        </w:rPr>
        <w:t>Het zorgverbruik van ouderen is € 4.561 per jaar</w:t>
      </w:r>
      <w:r w:rsidR="006B5FE4">
        <w:rPr>
          <w:rFonts w:asciiTheme="majorHAnsi" w:hAnsiTheme="majorHAnsi"/>
        </w:rPr>
        <w:t xml:space="preserve"> (CBS 2014)</w:t>
      </w:r>
      <w:r w:rsidR="008A7BA8" w:rsidRPr="005B3938">
        <w:rPr>
          <w:rFonts w:asciiTheme="majorHAnsi" w:hAnsiTheme="majorHAnsi"/>
        </w:rPr>
        <w:t>.</w:t>
      </w:r>
      <w:r w:rsidR="006B5FE4">
        <w:rPr>
          <w:rFonts w:asciiTheme="majorHAnsi" w:hAnsiTheme="majorHAnsi"/>
        </w:rPr>
        <w:t xml:space="preserve"> De conclusie die hieruit kan worden opgemaakt dat naast de gezondheidswinst bij ouderen al bij geringe resultaten de </w:t>
      </w:r>
      <w:r w:rsidR="00F762E7">
        <w:rPr>
          <w:rFonts w:asciiTheme="majorHAnsi" w:hAnsiTheme="majorHAnsi"/>
        </w:rPr>
        <w:t xml:space="preserve">besparingen </w:t>
      </w:r>
      <w:r w:rsidR="006B5FE4">
        <w:rPr>
          <w:rFonts w:asciiTheme="majorHAnsi" w:hAnsiTheme="majorHAnsi"/>
        </w:rPr>
        <w:t>tot in de miljoenen kunnen oplopen.</w:t>
      </w:r>
    </w:p>
    <w:p w14:paraId="0C72BB77" w14:textId="7D3DFDB9" w:rsidR="00655BCB" w:rsidRPr="005B3938" w:rsidRDefault="008A7BA8" w:rsidP="00F03237">
      <w:pPr>
        <w:rPr>
          <w:rFonts w:asciiTheme="majorHAnsi" w:hAnsiTheme="majorHAnsi"/>
        </w:rPr>
      </w:pPr>
      <w:r w:rsidRPr="005B3938">
        <w:rPr>
          <w:rFonts w:asciiTheme="majorHAnsi" w:hAnsiTheme="majorHAnsi"/>
        </w:rPr>
        <w:t xml:space="preserve">    </w:t>
      </w:r>
    </w:p>
    <w:p w14:paraId="10F31E79" w14:textId="33041F6A" w:rsidR="00CD1106" w:rsidRDefault="00042993" w:rsidP="00F03237">
      <w:pPr>
        <w:rPr>
          <w:rFonts w:asciiTheme="majorHAnsi" w:hAnsiTheme="majorHAnsi"/>
          <w:color w:val="000000"/>
        </w:rPr>
      </w:pPr>
      <w:r w:rsidRPr="005B3938">
        <w:rPr>
          <w:rFonts w:asciiTheme="majorHAnsi" w:hAnsiTheme="majorHAnsi"/>
        </w:rPr>
        <w:t xml:space="preserve">Het geheugenbord </w:t>
      </w:r>
      <w:r w:rsidR="00F03237" w:rsidRPr="005B3938">
        <w:rPr>
          <w:rFonts w:asciiTheme="majorHAnsi" w:hAnsiTheme="majorHAnsi"/>
        </w:rPr>
        <w:t xml:space="preserve">is </w:t>
      </w:r>
      <w:r w:rsidR="00080AE2" w:rsidRPr="005B3938">
        <w:rPr>
          <w:rFonts w:asciiTheme="majorHAnsi" w:hAnsiTheme="majorHAnsi"/>
        </w:rPr>
        <w:t>de eer</w:t>
      </w:r>
      <w:r w:rsidR="006B5FE4">
        <w:rPr>
          <w:rFonts w:asciiTheme="majorHAnsi" w:hAnsiTheme="majorHAnsi"/>
        </w:rPr>
        <w:t>ste drie</w:t>
      </w:r>
      <w:r w:rsidRPr="005B3938">
        <w:rPr>
          <w:rFonts w:asciiTheme="majorHAnsi" w:hAnsiTheme="majorHAnsi"/>
        </w:rPr>
        <w:t xml:space="preserve"> jaar gericht op de groep ouderen die meerderen medicijnen gebruiken (polyfarmacie). Als </w:t>
      </w:r>
      <w:r w:rsidR="002046C8">
        <w:rPr>
          <w:rFonts w:asciiTheme="majorHAnsi" w:hAnsiTheme="majorHAnsi"/>
        </w:rPr>
        <w:t>geheugen</w:t>
      </w:r>
      <w:r w:rsidRPr="005B3938">
        <w:rPr>
          <w:rFonts w:asciiTheme="majorHAnsi" w:hAnsiTheme="majorHAnsi"/>
        </w:rPr>
        <w:t xml:space="preserve">bord </w:t>
      </w:r>
      <w:r w:rsidR="007F3F2A" w:rsidRPr="005B3938">
        <w:rPr>
          <w:rFonts w:asciiTheme="majorHAnsi" w:hAnsiTheme="majorHAnsi"/>
        </w:rPr>
        <w:t xml:space="preserve">een succes is, kunnen </w:t>
      </w:r>
      <w:r w:rsidR="00080AE2" w:rsidRPr="005B3938">
        <w:rPr>
          <w:rFonts w:asciiTheme="majorHAnsi" w:hAnsiTheme="majorHAnsi"/>
        </w:rPr>
        <w:t xml:space="preserve">er </w:t>
      </w:r>
      <w:r w:rsidR="007F3F2A" w:rsidRPr="005B3938">
        <w:rPr>
          <w:rFonts w:asciiTheme="majorHAnsi" w:hAnsiTheme="majorHAnsi"/>
        </w:rPr>
        <w:t>ook andere functionaliteiten worden toegevoegd</w:t>
      </w:r>
      <w:r w:rsidR="006B5FE4">
        <w:rPr>
          <w:rFonts w:asciiTheme="majorHAnsi" w:hAnsiTheme="majorHAnsi"/>
        </w:rPr>
        <w:t xml:space="preserve"> en kunnen andere groepen</w:t>
      </w:r>
      <w:r w:rsidR="002046C8">
        <w:rPr>
          <w:rFonts w:asciiTheme="majorHAnsi" w:hAnsiTheme="majorHAnsi"/>
        </w:rPr>
        <w:t>, laatgeletterden, migranten,</w:t>
      </w:r>
      <w:r w:rsidR="006B5FE4">
        <w:rPr>
          <w:rFonts w:asciiTheme="majorHAnsi" w:hAnsiTheme="majorHAnsi"/>
        </w:rPr>
        <w:t xml:space="preserve"> actief worden betrokken</w:t>
      </w:r>
      <w:r w:rsidR="000F5D65">
        <w:rPr>
          <w:rFonts w:asciiTheme="majorHAnsi" w:hAnsiTheme="majorHAnsi"/>
        </w:rPr>
        <w:t xml:space="preserve"> bij het product. Een zorgelijke </w:t>
      </w:r>
      <w:r w:rsidR="00F762E7">
        <w:rPr>
          <w:rFonts w:asciiTheme="majorHAnsi" w:hAnsiTheme="majorHAnsi"/>
        </w:rPr>
        <w:t xml:space="preserve">uitkomst </w:t>
      </w:r>
      <w:r w:rsidR="00CD1106">
        <w:rPr>
          <w:rFonts w:asciiTheme="majorHAnsi" w:hAnsiTheme="majorHAnsi"/>
        </w:rPr>
        <w:t>uit een onderzoek uit 2009 en zijn geen</w:t>
      </w:r>
      <w:r w:rsidR="000F5D65">
        <w:rPr>
          <w:rFonts w:asciiTheme="majorHAnsi" w:hAnsiTheme="majorHAnsi"/>
        </w:rPr>
        <w:t xml:space="preserve"> signalen dat het minder wordt </w:t>
      </w:r>
      <w:r w:rsidR="006B5FE4">
        <w:rPr>
          <w:rFonts w:asciiTheme="majorHAnsi" w:hAnsiTheme="majorHAnsi"/>
        </w:rPr>
        <w:t xml:space="preserve">is dat </w:t>
      </w:r>
      <w:r w:rsidR="00F247D5">
        <w:rPr>
          <w:rFonts w:asciiTheme="majorHAnsi" w:hAnsiTheme="majorHAnsi"/>
        </w:rPr>
        <w:t>o</w:t>
      </w:r>
      <w:r w:rsidR="00F03237" w:rsidRPr="005B3938">
        <w:rPr>
          <w:rFonts w:asciiTheme="majorHAnsi" w:hAnsiTheme="majorHAnsi"/>
        </w:rPr>
        <w:t>ngeveer 25% van</w:t>
      </w:r>
      <w:r w:rsidR="003C6448">
        <w:rPr>
          <w:rFonts w:asciiTheme="majorHAnsi" w:hAnsiTheme="majorHAnsi"/>
        </w:rPr>
        <w:t xml:space="preserve"> de Nederlandse bevolking </w:t>
      </w:r>
      <w:r w:rsidR="009D2480">
        <w:rPr>
          <w:rFonts w:asciiTheme="majorHAnsi" w:hAnsiTheme="majorHAnsi"/>
        </w:rPr>
        <w:t xml:space="preserve">(zeer) beperkte </w:t>
      </w:r>
      <w:r w:rsidR="00F03237" w:rsidRPr="005B3938">
        <w:rPr>
          <w:rFonts w:asciiTheme="majorHAnsi" w:hAnsiTheme="majorHAnsi"/>
        </w:rPr>
        <w:t>gezondheidsvaardigheden</w:t>
      </w:r>
      <w:r w:rsidR="00CD1106">
        <w:rPr>
          <w:rFonts w:asciiTheme="majorHAnsi" w:hAnsiTheme="majorHAnsi"/>
        </w:rPr>
        <w:t xml:space="preserve"> </w:t>
      </w:r>
      <w:r w:rsidR="003C6448">
        <w:rPr>
          <w:rFonts w:asciiTheme="majorHAnsi" w:hAnsiTheme="majorHAnsi"/>
        </w:rPr>
        <w:t xml:space="preserve">heeft </w:t>
      </w:r>
      <w:r w:rsidR="00704D02" w:rsidRPr="005B3938">
        <w:rPr>
          <w:rFonts w:asciiTheme="majorHAnsi" w:hAnsiTheme="majorHAnsi"/>
          <w:color w:val="000000"/>
        </w:rPr>
        <w:t>(Twickler, Hoogstraaten, Reuwer, Singels, Stronks &amp; Essink- Bot, 2009).</w:t>
      </w:r>
    </w:p>
    <w:p w14:paraId="6A0D1116" w14:textId="77777777" w:rsidR="00042CAF" w:rsidRDefault="00042CAF" w:rsidP="00F03237">
      <w:pPr>
        <w:rPr>
          <w:rFonts w:asciiTheme="majorHAnsi" w:hAnsiTheme="majorHAnsi"/>
        </w:rPr>
      </w:pPr>
    </w:p>
    <w:p w14:paraId="354D4285" w14:textId="5E199893" w:rsidR="00F03237" w:rsidRPr="009D2480" w:rsidRDefault="00F03237" w:rsidP="00F03237">
      <w:pPr>
        <w:rPr>
          <w:rFonts w:asciiTheme="majorHAnsi" w:hAnsiTheme="majorHAnsi"/>
        </w:rPr>
      </w:pPr>
      <w:r w:rsidRPr="005B3938">
        <w:rPr>
          <w:rFonts w:asciiTheme="majorHAnsi" w:hAnsiTheme="majorHAnsi"/>
        </w:rPr>
        <w:t xml:space="preserve">Gezien ons product </w:t>
      </w:r>
      <w:r w:rsidR="005A5E52">
        <w:rPr>
          <w:rFonts w:asciiTheme="majorHAnsi" w:hAnsiTheme="majorHAnsi"/>
        </w:rPr>
        <w:t>een ondersteunend middel is, kan</w:t>
      </w:r>
      <w:r w:rsidRPr="005B3938">
        <w:rPr>
          <w:rFonts w:asciiTheme="majorHAnsi" w:hAnsiTheme="majorHAnsi"/>
        </w:rPr>
        <w:t xml:space="preserve"> het ook voor geletterde</w:t>
      </w:r>
      <w:r w:rsidR="00F247D5">
        <w:rPr>
          <w:rFonts w:asciiTheme="majorHAnsi" w:hAnsiTheme="majorHAnsi"/>
        </w:rPr>
        <w:t xml:space="preserve">n een interessant hulpmiddel </w:t>
      </w:r>
      <w:r w:rsidRPr="005B3938">
        <w:rPr>
          <w:rFonts w:asciiTheme="majorHAnsi" w:hAnsiTheme="majorHAnsi"/>
        </w:rPr>
        <w:t>kunnen zijn. Hierdoor word</w:t>
      </w:r>
      <w:r w:rsidR="00080AE2" w:rsidRPr="005B3938">
        <w:rPr>
          <w:rFonts w:asciiTheme="majorHAnsi" w:hAnsiTheme="majorHAnsi"/>
        </w:rPr>
        <w:t>t</w:t>
      </w:r>
      <w:r w:rsidRPr="005B3938">
        <w:rPr>
          <w:rFonts w:asciiTheme="majorHAnsi" w:hAnsiTheme="majorHAnsi"/>
        </w:rPr>
        <w:t xml:space="preserve"> onze potentiële af</w:t>
      </w:r>
      <w:r w:rsidR="00F247D5">
        <w:rPr>
          <w:rFonts w:asciiTheme="majorHAnsi" w:hAnsiTheme="majorHAnsi"/>
        </w:rPr>
        <w:t xml:space="preserve">nemersgroep vergroot. </w:t>
      </w:r>
      <w:r w:rsidRPr="005B3938">
        <w:rPr>
          <w:rFonts w:asciiTheme="majorHAnsi" w:hAnsiTheme="majorHAnsi"/>
        </w:rPr>
        <w:t>Onze positie in de markt is uniek. We vinden niet opnieuw het wiel uit, maar ons product zal in vergelijking met de huidige producten vollediger</w:t>
      </w:r>
      <w:r w:rsidR="009D2480">
        <w:rPr>
          <w:rFonts w:asciiTheme="majorHAnsi" w:hAnsiTheme="majorHAnsi"/>
        </w:rPr>
        <w:t xml:space="preserve"> en </w:t>
      </w:r>
      <w:r w:rsidR="00F762E7">
        <w:rPr>
          <w:rFonts w:asciiTheme="majorHAnsi" w:hAnsiTheme="majorHAnsi"/>
        </w:rPr>
        <w:t xml:space="preserve">gerichter </w:t>
      </w:r>
      <w:r w:rsidRPr="005B3938">
        <w:rPr>
          <w:rFonts w:asciiTheme="majorHAnsi" w:hAnsiTheme="majorHAnsi"/>
        </w:rPr>
        <w:t>in</w:t>
      </w:r>
      <w:r w:rsidR="00F247D5">
        <w:rPr>
          <w:rFonts w:asciiTheme="majorHAnsi" w:hAnsiTheme="majorHAnsi"/>
        </w:rPr>
        <w:t xml:space="preserve"> de behoeften van de gebruiker</w:t>
      </w:r>
      <w:r w:rsidRPr="005B3938">
        <w:rPr>
          <w:rFonts w:asciiTheme="majorHAnsi" w:hAnsiTheme="majorHAnsi"/>
        </w:rPr>
        <w:t xml:space="preserve"> voorzien.</w:t>
      </w:r>
      <w:r w:rsidR="009D2480">
        <w:rPr>
          <w:rFonts w:asciiTheme="majorHAnsi" w:hAnsiTheme="majorHAnsi"/>
        </w:rPr>
        <w:t xml:space="preserve"> </w:t>
      </w:r>
      <w:r w:rsidRPr="005B3938">
        <w:rPr>
          <w:rFonts w:asciiTheme="majorHAnsi" w:hAnsiTheme="majorHAnsi" w:cs="Times New Roman"/>
          <w:color w:val="000000"/>
          <w:lang w:eastAsia="nl-NL"/>
        </w:rPr>
        <w:t>Ook kunnen apotheken</w:t>
      </w:r>
      <w:r w:rsidR="00704D02">
        <w:rPr>
          <w:rFonts w:asciiTheme="majorHAnsi" w:hAnsiTheme="majorHAnsi" w:cs="Times New Roman"/>
          <w:color w:val="000000"/>
          <w:lang w:eastAsia="nl-NL"/>
        </w:rPr>
        <w:t>, andere zorgverleners en zelf alle particulieren</w:t>
      </w:r>
      <w:r w:rsidRPr="005B3938">
        <w:rPr>
          <w:rFonts w:asciiTheme="majorHAnsi" w:hAnsiTheme="majorHAnsi" w:cs="Times New Roman"/>
          <w:color w:val="000000"/>
          <w:lang w:eastAsia="nl-NL"/>
        </w:rPr>
        <w:t xml:space="preserve"> een potentiele markt zijn voor ons product. </w:t>
      </w:r>
      <w:r w:rsidR="00F762E7" w:rsidRPr="005B3938">
        <w:rPr>
          <w:rFonts w:asciiTheme="majorHAnsi" w:hAnsiTheme="majorHAnsi" w:cs="Times New Roman"/>
          <w:color w:val="000000"/>
          <w:lang w:eastAsia="nl-NL"/>
        </w:rPr>
        <w:t>Dit</w:t>
      </w:r>
      <w:r w:rsidR="00F762E7">
        <w:rPr>
          <w:rFonts w:asciiTheme="majorHAnsi" w:hAnsiTheme="majorHAnsi" w:cs="Times New Roman"/>
          <w:color w:val="000000"/>
          <w:lang w:eastAsia="nl-NL"/>
        </w:rPr>
        <w:t xml:space="preserve"> kan</w:t>
      </w:r>
      <w:r w:rsidR="00F762E7" w:rsidRPr="005B3938">
        <w:rPr>
          <w:rFonts w:asciiTheme="majorHAnsi" w:hAnsiTheme="majorHAnsi" w:cs="Times New Roman"/>
          <w:color w:val="000000"/>
          <w:lang w:eastAsia="nl-NL"/>
        </w:rPr>
        <w:t xml:space="preserve"> door ons product te gebr</w:t>
      </w:r>
      <w:r w:rsidR="00F762E7">
        <w:rPr>
          <w:rFonts w:asciiTheme="majorHAnsi" w:hAnsiTheme="majorHAnsi" w:cs="Times New Roman"/>
          <w:color w:val="000000"/>
          <w:lang w:eastAsia="nl-NL"/>
        </w:rPr>
        <w:t>uiken als een extra hulpmiddel</w:t>
      </w:r>
      <w:r w:rsidR="00F762E7" w:rsidRPr="005B3938">
        <w:rPr>
          <w:rFonts w:asciiTheme="majorHAnsi" w:hAnsiTheme="majorHAnsi" w:cs="Times New Roman"/>
          <w:color w:val="000000"/>
          <w:lang w:eastAsia="nl-NL"/>
        </w:rPr>
        <w:t xml:space="preserve"> voor instructies over het medicijn</w:t>
      </w:r>
      <w:r w:rsidR="00F762E7">
        <w:rPr>
          <w:rFonts w:asciiTheme="majorHAnsi" w:hAnsiTheme="majorHAnsi" w:cs="Times New Roman"/>
          <w:color w:val="000000"/>
          <w:lang w:eastAsia="nl-NL"/>
        </w:rPr>
        <w:t>.</w:t>
      </w:r>
    </w:p>
    <w:p w14:paraId="6FFDA72E" w14:textId="77777777" w:rsidR="00F03237" w:rsidRPr="005B3938" w:rsidRDefault="00F03237" w:rsidP="00F03237">
      <w:pPr>
        <w:rPr>
          <w:rFonts w:asciiTheme="majorHAnsi" w:hAnsiTheme="majorHAnsi" w:cs="Times New Roman"/>
          <w:color w:val="000000"/>
          <w:lang w:eastAsia="nl-NL"/>
        </w:rPr>
      </w:pPr>
    </w:p>
    <w:p w14:paraId="6EB3237B" w14:textId="0A63A6A7" w:rsidR="004F31E2" w:rsidRPr="005B3938" w:rsidRDefault="008D3AB4" w:rsidP="00123A55">
      <w:pPr>
        <w:rPr>
          <w:rFonts w:asciiTheme="majorHAnsi" w:hAnsiTheme="majorHAnsi"/>
          <w:b/>
        </w:rPr>
      </w:pPr>
      <w:r>
        <w:rPr>
          <w:rFonts w:asciiTheme="majorHAnsi" w:hAnsiTheme="majorHAnsi"/>
          <w:b/>
        </w:rPr>
        <w:br w:type="page"/>
      </w:r>
    </w:p>
    <w:p w14:paraId="5F4706AF" w14:textId="28C9554E" w:rsidR="00123A55" w:rsidRPr="00ED5970" w:rsidRDefault="00A46066" w:rsidP="00123A55">
      <w:pPr>
        <w:pStyle w:val="Titel"/>
        <w:rPr>
          <w:b/>
          <w:color w:val="0070C0"/>
          <w:sz w:val="24"/>
          <w:szCs w:val="24"/>
        </w:rPr>
      </w:pPr>
      <w:r w:rsidRPr="00ED5970">
        <w:rPr>
          <w:b/>
          <w:color w:val="0070C0"/>
          <w:sz w:val="24"/>
          <w:szCs w:val="24"/>
        </w:rPr>
        <w:lastRenderedPageBreak/>
        <w:t xml:space="preserve">H4 </w:t>
      </w:r>
      <w:r w:rsidR="00123A55" w:rsidRPr="00ED5970">
        <w:rPr>
          <w:b/>
          <w:color w:val="0070C0"/>
          <w:sz w:val="24"/>
          <w:szCs w:val="24"/>
        </w:rPr>
        <w:t>Financiën</w:t>
      </w:r>
    </w:p>
    <w:p w14:paraId="74FC5A00" w14:textId="5882D720" w:rsidR="003A70A3" w:rsidRPr="005B3938" w:rsidRDefault="009D2480" w:rsidP="003A70A3">
      <w:pPr>
        <w:pStyle w:val="Geenafstand"/>
        <w:rPr>
          <w:rFonts w:asciiTheme="majorHAnsi" w:hAnsiTheme="majorHAnsi"/>
        </w:rPr>
      </w:pPr>
      <w:r>
        <w:rPr>
          <w:rFonts w:asciiTheme="majorHAnsi" w:hAnsiTheme="majorHAnsi"/>
        </w:rPr>
        <w:t xml:space="preserve">We proberen </w:t>
      </w:r>
      <w:r w:rsidR="005A5E52">
        <w:rPr>
          <w:rFonts w:asciiTheme="majorHAnsi" w:hAnsiTheme="majorHAnsi"/>
        </w:rPr>
        <w:t xml:space="preserve">allereerst </w:t>
      </w:r>
      <w:r w:rsidR="003832F6">
        <w:rPr>
          <w:rFonts w:asciiTheme="majorHAnsi" w:hAnsiTheme="majorHAnsi"/>
        </w:rPr>
        <w:t xml:space="preserve">een </w:t>
      </w:r>
      <w:r>
        <w:rPr>
          <w:rFonts w:asciiTheme="majorHAnsi" w:hAnsiTheme="majorHAnsi"/>
        </w:rPr>
        <w:t>verdienmodel te schetsen</w:t>
      </w:r>
      <w:r w:rsidR="003A70A3" w:rsidRPr="005B3938">
        <w:rPr>
          <w:rFonts w:asciiTheme="majorHAnsi" w:hAnsiTheme="majorHAnsi"/>
        </w:rPr>
        <w:t xml:space="preserve">. Vervolgens </w:t>
      </w:r>
      <w:r>
        <w:rPr>
          <w:rFonts w:asciiTheme="majorHAnsi" w:hAnsiTheme="majorHAnsi"/>
        </w:rPr>
        <w:t xml:space="preserve">geven we </w:t>
      </w:r>
      <w:r w:rsidR="003832F6">
        <w:rPr>
          <w:rFonts w:asciiTheme="majorHAnsi" w:hAnsiTheme="majorHAnsi"/>
        </w:rPr>
        <w:t>exploitatie-, investerings-</w:t>
      </w:r>
      <w:r w:rsidRPr="005B3938">
        <w:rPr>
          <w:rFonts w:asciiTheme="majorHAnsi" w:hAnsiTheme="majorHAnsi"/>
        </w:rPr>
        <w:t xml:space="preserve"> en financieringsbegroting schematisch weer.</w:t>
      </w:r>
      <w:r w:rsidR="003832F6">
        <w:rPr>
          <w:rFonts w:asciiTheme="majorHAnsi" w:hAnsiTheme="majorHAnsi"/>
        </w:rPr>
        <w:t xml:space="preserve"> Dit wordt echter pas relevant als het project</w:t>
      </w:r>
      <w:r w:rsidR="00216B2D">
        <w:rPr>
          <w:rFonts w:asciiTheme="majorHAnsi" w:hAnsiTheme="majorHAnsi"/>
        </w:rPr>
        <w:t xml:space="preserve"> ten uitvoer wordt gebracht</w:t>
      </w:r>
      <w:r w:rsidR="003832F6">
        <w:rPr>
          <w:rFonts w:asciiTheme="majorHAnsi" w:hAnsiTheme="majorHAnsi"/>
        </w:rPr>
        <w:t xml:space="preserve">. </w:t>
      </w:r>
      <w:r>
        <w:rPr>
          <w:rFonts w:asciiTheme="majorHAnsi" w:hAnsiTheme="majorHAnsi"/>
        </w:rPr>
        <w:t>Ten slotte is een</w:t>
      </w:r>
      <w:r w:rsidR="0067669D">
        <w:rPr>
          <w:rFonts w:asciiTheme="majorHAnsi" w:hAnsiTheme="majorHAnsi"/>
        </w:rPr>
        <w:t xml:space="preserve"> projectbegroting in een Exel sheet </w:t>
      </w:r>
      <w:r w:rsidR="00F762E7">
        <w:rPr>
          <w:rFonts w:asciiTheme="majorHAnsi" w:hAnsiTheme="majorHAnsi"/>
        </w:rPr>
        <w:t xml:space="preserve">bijgevoegd. </w:t>
      </w:r>
    </w:p>
    <w:p w14:paraId="4E117210" w14:textId="77777777" w:rsidR="00CD16BA" w:rsidRPr="005B3938" w:rsidRDefault="00CD16BA" w:rsidP="00CD16BA">
      <w:pPr>
        <w:pStyle w:val="Kop2"/>
        <w:rPr>
          <w:sz w:val="24"/>
          <w:szCs w:val="24"/>
        </w:rPr>
      </w:pPr>
      <w:r w:rsidRPr="005B3938">
        <w:rPr>
          <w:sz w:val="24"/>
          <w:szCs w:val="24"/>
        </w:rPr>
        <w:t>4.1 Verdienmodel</w:t>
      </w:r>
    </w:p>
    <w:p w14:paraId="1CF4BFCC" w14:textId="4B9A35A9" w:rsidR="001835F6" w:rsidRDefault="001835F6" w:rsidP="00152AEA">
      <w:pPr>
        <w:pStyle w:val="Geenafstand"/>
        <w:rPr>
          <w:rFonts w:asciiTheme="majorHAnsi" w:hAnsiTheme="majorHAnsi"/>
        </w:rPr>
      </w:pPr>
      <w:r w:rsidRPr="005B3938">
        <w:rPr>
          <w:rFonts w:asciiTheme="majorHAnsi" w:hAnsiTheme="majorHAnsi"/>
        </w:rPr>
        <w:t>Het</w:t>
      </w:r>
      <w:r>
        <w:rPr>
          <w:rFonts w:asciiTheme="majorHAnsi" w:hAnsiTheme="majorHAnsi"/>
        </w:rPr>
        <w:t xml:space="preserve"> grootste deel van in de inkom</w:t>
      </w:r>
      <w:r w:rsidRPr="005B3938">
        <w:rPr>
          <w:rFonts w:asciiTheme="majorHAnsi" w:hAnsiTheme="majorHAnsi"/>
        </w:rPr>
        <w:t>s</w:t>
      </w:r>
      <w:r>
        <w:rPr>
          <w:rFonts w:asciiTheme="majorHAnsi" w:hAnsiTheme="majorHAnsi"/>
        </w:rPr>
        <w:t>ten</w:t>
      </w:r>
      <w:r w:rsidRPr="005B3938">
        <w:rPr>
          <w:rFonts w:asciiTheme="majorHAnsi" w:hAnsiTheme="majorHAnsi"/>
        </w:rPr>
        <w:t xml:space="preserve"> zal komen uit </w:t>
      </w:r>
      <w:r w:rsidR="008A7554">
        <w:rPr>
          <w:rFonts w:asciiTheme="majorHAnsi" w:hAnsiTheme="majorHAnsi"/>
        </w:rPr>
        <w:t xml:space="preserve">de verkoop van het </w:t>
      </w:r>
      <w:r>
        <w:rPr>
          <w:rFonts w:asciiTheme="majorHAnsi" w:hAnsiTheme="majorHAnsi"/>
        </w:rPr>
        <w:t>geheugenbord gecombineerd met een abonnement</w:t>
      </w:r>
      <w:r w:rsidR="008D3AB4">
        <w:rPr>
          <w:rFonts w:asciiTheme="majorHAnsi" w:hAnsiTheme="majorHAnsi"/>
        </w:rPr>
        <w:t xml:space="preserve"> aangevuld met inkomsten uit sponsoring, subsidies en fondsen.</w:t>
      </w:r>
    </w:p>
    <w:p w14:paraId="254BB226" w14:textId="73DECAC1" w:rsidR="00CD16BA" w:rsidRPr="005A5E52" w:rsidRDefault="00CD16BA" w:rsidP="008A7554">
      <w:pPr>
        <w:pStyle w:val="Kop2"/>
        <w:ind w:right="-631"/>
        <w:rPr>
          <w:sz w:val="24"/>
          <w:szCs w:val="24"/>
        </w:rPr>
      </w:pPr>
      <w:r w:rsidRPr="005B3938">
        <w:rPr>
          <w:sz w:val="24"/>
          <w:szCs w:val="24"/>
        </w:rPr>
        <w:t>4.2 Verkoopprijs</w:t>
      </w:r>
    </w:p>
    <w:p w14:paraId="2042A0A5" w14:textId="04B4A5A1" w:rsidR="001835F6" w:rsidRDefault="001835F6" w:rsidP="001835F6">
      <w:pPr>
        <w:pStyle w:val="Geenafstand"/>
        <w:rPr>
          <w:rFonts w:asciiTheme="majorHAnsi" w:hAnsiTheme="majorHAnsi"/>
        </w:rPr>
      </w:pPr>
      <w:r>
        <w:rPr>
          <w:rFonts w:asciiTheme="majorHAnsi" w:hAnsiTheme="majorHAnsi"/>
        </w:rPr>
        <w:t xml:space="preserve">De verkoopprijs van het </w:t>
      </w:r>
      <w:r w:rsidR="008D3AB4">
        <w:rPr>
          <w:rFonts w:asciiTheme="majorHAnsi" w:hAnsiTheme="majorHAnsi"/>
        </w:rPr>
        <w:t xml:space="preserve">leasen van het </w:t>
      </w:r>
      <w:r>
        <w:rPr>
          <w:rFonts w:asciiTheme="majorHAnsi" w:hAnsiTheme="majorHAnsi"/>
        </w:rPr>
        <w:t>geheugenbord gecombineerd met een abonnement</w:t>
      </w:r>
      <w:r w:rsidR="008D3AB4">
        <w:rPr>
          <w:rFonts w:asciiTheme="majorHAnsi" w:hAnsiTheme="majorHAnsi"/>
        </w:rPr>
        <w:t xml:space="preserve"> /</w:t>
      </w:r>
      <w:r>
        <w:rPr>
          <w:rFonts w:asciiTheme="majorHAnsi" w:hAnsiTheme="majorHAnsi"/>
        </w:rPr>
        <w:t>service contract</w:t>
      </w:r>
      <w:r w:rsidR="008D3AB4">
        <w:rPr>
          <w:rFonts w:asciiTheme="majorHAnsi" w:hAnsiTheme="majorHAnsi"/>
        </w:rPr>
        <w:t xml:space="preserve"> is € 29,99 per jaar.</w:t>
      </w:r>
      <w:r>
        <w:rPr>
          <w:rFonts w:asciiTheme="majorHAnsi" w:hAnsiTheme="majorHAnsi"/>
        </w:rPr>
        <w:t xml:space="preserve"> </w:t>
      </w:r>
    </w:p>
    <w:p w14:paraId="5F865AEA" w14:textId="77777777" w:rsidR="00CD16BA" w:rsidRPr="005B3938" w:rsidRDefault="00CD16BA" w:rsidP="00CD16BA">
      <w:pPr>
        <w:pStyle w:val="Kop2"/>
        <w:rPr>
          <w:sz w:val="24"/>
          <w:szCs w:val="24"/>
        </w:rPr>
      </w:pPr>
      <w:r w:rsidRPr="005B3938">
        <w:rPr>
          <w:sz w:val="24"/>
          <w:szCs w:val="24"/>
        </w:rPr>
        <w:t>4.3 Exploitatiebegroting</w:t>
      </w:r>
    </w:p>
    <w:p w14:paraId="36A111FA" w14:textId="13D3D4DB" w:rsidR="00CD16BA" w:rsidRPr="005B3938" w:rsidRDefault="00F50636" w:rsidP="00152AEA">
      <w:pPr>
        <w:pStyle w:val="Geenafstand"/>
        <w:rPr>
          <w:rFonts w:asciiTheme="majorHAnsi" w:hAnsiTheme="majorHAnsi"/>
        </w:rPr>
      </w:pPr>
      <w:r w:rsidRPr="005B3938">
        <w:rPr>
          <w:rFonts w:asciiTheme="majorHAnsi" w:hAnsiTheme="majorHAnsi"/>
        </w:rPr>
        <w:t>Het</w:t>
      </w:r>
      <w:r w:rsidR="006745A5">
        <w:rPr>
          <w:rFonts w:asciiTheme="majorHAnsi" w:hAnsiTheme="majorHAnsi"/>
        </w:rPr>
        <w:t xml:space="preserve"> grootste deel van in de inkom</w:t>
      </w:r>
      <w:r w:rsidRPr="005B3938">
        <w:rPr>
          <w:rFonts w:asciiTheme="majorHAnsi" w:hAnsiTheme="majorHAnsi"/>
        </w:rPr>
        <w:t>s</w:t>
      </w:r>
      <w:r w:rsidR="003832F6">
        <w:rPr>
          <w:rFonts w:asciiTheme="majorHAnsi" w:hAnsiTheme="majorHAnsi"/>
        </w:rPr>
        <w:t>ten</w:t>
      </w:r>
      <w:r w:rsidR="00152AEA">
        <w:rPr>
          <w:rFonts w:asciiTheme="majorHAnsi" w:hAnsiTheme="majorHAnsi"/>
        </w:rPr>
        <w:t xml:space="preserve"> komt</w:t>
      </w:r>
      <w:r w:rsidRPr="005B3938">
        <w:rPr>
          <w:rFonts w:asciiTheme="majorHAnsi" w:hAnsiTheme="majorHAnsi"/>
        </w:rPr>
        <w:t xml:space="preserve"> uit </w:t>
      </w:r>
      <w:r w:rsidR="003832F6">
        <w:rPr>
          <w:rFonts w:asciiTheme="majorHAnsi" w:hAnsiTheme="majorHAnsi"/>
        </w:rPr>
        <w:t>de verkoop van het geheugenbord om de kosten zo laag mogelijk en de toegankelijkheid zo groot mogelijk</w:t>
      </w:r>
      <w:r w:rsidR="006745A5">
        <w:rPr>
          <w:rFonts w:asciiTheme="majorHAnsi" w:hAnsiTheme="majorHAnsi"/>
        </w:rPr>
        <w:t xml:space="preserve"> willen we kiezen voor “Koop een vak op het Aap Noot Mies geheugenbord”. Bedrijven kunnen dan bijvoorbeeld een specifiek vak sponsoren. De uitgaven</w:t>
      </w:r>
      <w:r w:rsidR="00152AEA">
        <w:rPr>
          <w:rFonts w:asciiTheme="majorHAnsi" w:hAnsiTheme="majorHAnsi"/>
        </w:rPr>
        <w:t xml:space="preserve"> en ontwikkelingskosten van jaar 1 tot </w:t>
      </w:r>
      <w:r w:rsidR="00216B2D">
        <w:rPr>
          <w:rFonts w:asciiTheme="majorHAnsi" w:hAnsiTheme="majorHAnsi"/>
        </w:rPr>
        <w:t xml:space="preserve">en met </w:t>
      </w:r>
      <w:r w:rsidR="00F762E7">
        <w:rPr>
          <w:rFonts w:asciiTheme="majorHAnsi" w:hAnsiTheme="majorHAnsi"/>
        </w:rPr>
        <w:t xml:space="preserve">3 </w:t>
      </w:r>
      <w:r w:rsidR="00D8185B">
        <w:rPr>
          <w:rFonts w:asciiTheme="majorHAnsi" w:hAnsiTheme="majorHAnsi"/>
        </w:rPr>
        <w:t>worden beschreven in bijlage 2</w:t>
      </w:r>
      <w:r w:rsidR="006745A5">
        <w:rPr>
          <w:rFonts w:asciiTheme="majorHAnsi" w:hAnsiTheme="majorHAnsi"/>
        </w:rPr>
        <w:t>.</w:t>
      </w:r>
    </w:p>
    <w:p w14:paraId="23CB76E4" w14:textId="77777777" w:rsidR="00CD16BA" w:rsidRPr="005B3938" w:rsidRDefault="00CD16BA" w:rsidP="00CD16BA">
      <w:pPr>
        <w:pStyle w:val="Kop2"/>
        <w:rPr>
          <w:sz w:val="24"/>
          <w:szCs w:val="24"/>
        </w:rPr>
      </w:pPr>
      <w:r w:rsidRPr="005B3938">
        <w:rPr>
          <w:sz w:val="24"/>
          <w:szCs w:val="24"/>
        </w:rPr>
        <w:t>4.4 Investeringsbegroting</w:t>
      </w:r>
    </w:p>
    <w:p w14:paraId="4F9CD182" w14:textId="77777777" w:rsidR="00CD16BA" w:rsidRPr="005B3938" w:rsidRDefault="00CD16BA" w:rsidP="00CD16BA">
      <w:pPr>
        <w:rPr>
          <w:rFonts w:asciiTheme="majorHAnsi" w:hAnsiTheme="majorHAnsi"/>
        </w:rPr>
      </w:pPr>
    </w:p>
    <w:tbl>
      <w:tblPr>
        <w:tblStyle w:val="Tabelraster"/>
        <w:tblW w:w="10031" w:type="dxa"/>
        <w:tblLook w:val="04A0" w:firstRow="1" w:lastRow="0" w:firstColumn="1" w:lastColumn="0" w:noHBand="0" w:noVBand="1"/>
      </w:tblPr>
      <w:tblGrid>
        <w:gridCol w:w="2660"/>
        <w:gridCol w:w="7371"/>
      </w:tblGrid>
      <w:tr w:rsidR="00CD16BA" w:rsidRPr="005B3938" w14:paraId="59008281" w14:textId="77777777" w:rsidTr="00CD16BA">
        <w:tc>
          <w:tcPr>
            <w:tcW w:w="2660" w:type="dxa"/>
          </w:tcPr>
          <w:p w14:paraId="4E1E4968" w14:textId="1397A3B6" w:rsidR="00CD16BA" w:rsidRPr="005B3938" w:rsidRDefault="003A70A3" w:rsidP="00CD16BA">
            <w:pPr>
              <w:rPr>
                <w:rFonts w:asciiTheme="majorHAnsi" w:hAnsiTheme="majorHAnsi"/>
                <w:b/>
                <w:sz w:val="24"/>
                <w:szCs w:val="24"/>
              </w:rPr>
            </w:pPr>
            <w:r w:rsidRPr="005B3938">
              <w:rPr>
                <w:rFonts w:asciiTheme="majorHAnsi" w:hAnsiTheme="majorHAnsi"/>
                <w:b/>
                <w:sz w:val="24"/>
                <w:szCs w:val="24"/>
              </w:rPr>
              <w:t>Investerin</w:t>
            </w:r>
            <w:r w:rsidR="00CD16BA" w:rsidRPr="005B3938">
              <w:rPr>
                <w:rFonts w:asciiTheme="majorHAnsi" w:hAnsiTheme="majorHAnsi"/>
                <w:b/>
                <w:sz w:val="24"/>
                <w:szCs w:val="24"/>
              </w:rPr>
              <w:t>gen</w:t>
            </w:r>
          </w:p>
        </w:tc>
        <w:tc>
          <w:tcPr>
            <w:tcW w:w="7371" w:type="dxa"/>
          </w:tcPr>
          <w:p w14:paraId="7AF30B2C" w14:textId="77777777" w:rsidR="00CD16BA" w:rsidRPr="005B3938" w:rsidRDefault="00CD16BA" w:rsidP="00CD16BA">
            <w:pPr>
              <w:rPr>
                <w:rFonts w:asciiTheme="majorHAnsi" w:hAnsiTheme="majorHAnsi"/>
                <w:b/>
                <w:sz w:val="24"/>
                <w:szCs w:val="24"/>
              </w:rPr>
            </w:pPr>
            <w:r w:rsidRPr="005B3938">
              <w:rPr>
                <w:rFonts w:asciiTheme="majorHAnsi" w:hAnsiTheme="majorHAnsi"/>
                <w:b/>
                <w:sz w:val="24"/>
                <w:szCs w:val="24"/>
              </w:rPr>
              <w:t>Bedrag</w:t>
            </w:r>
          </w:p>
        </w:tc>
      </w:tr>
      <w:tr w:rsidR="00CD16BA" w:rsidRPr="005B3938" w14:paraId="45DDA177" w14:textId="77777777" w:rsidTr="00CD16BA">
        <w:tc>
          <w:tcPr>
            <w:tcW w:w="2660" w:type="dxa"/>
          </w:tcPr>
          <w:p w14:paraId="039B81E2" w14:textId="77777777" w:rsidR="00CD16BA" w:rsidRPr="005B3938" w:rsidRDefault="00CD16BA" w:rsidP="00CD16BA">
            <w:pPr>
              <w:rPr>
                <w:rFonts w:asciiTheme="majorHAnsi" w:hAnsiTheme="majorHAnsi"/>
                <w:sz w:val="24"/>
                <w:szCs w:val="24"/>
              </w:rPr>
            </w:pPr>
            <w:r w:rsidRPr="005B3938">
              <w:rPr>
                <w:rFonts w:asciiTheme="majorHAnsi" w:hAnsiTheme="majorHAnsi"/>
                <w:sz w:val="24"/>
                <w:szCs w:val="24"/>
              </w:rPr>
              <w:t>Ontwerp logo</w:t>
            </w:r>
          </w:p>
        </w:tc>
        <w:tc>
          <w:tcPr>
            <w:tcW w:w="7371" w:type="dxa"/>
          </w:tcPr>
          <w:p w14:paraId="7FD2679B" w14:textId="018E8818" w:rsidR="00FB64ED" w:rsidRPr="005B3938" w:rsidRDefault="00337F36" w:rsidP="00FB64ED">
            <w:pPr>
              <w:rPr>
                <w:rFonts w:asciiTheme="majorHAnsi" w:hAnsiTheme="majorHAnsi"/>
                <w:sz w:val="24"/>
                <w:szCs w:val="24"/>
              </w:rPr>
            </w:pPr>
            <w:r>
              <w:rPr>
                <w:rFonts w:asciiTheme="majorHAnsi" w:hAnsiTheme="majorHAnsi"/>
                <w:sz w:val="24"/>
                <w:szCs w:val="24"/>
              </w:rPr>
              <w:t xml:space="preserve">€79,- </w:t>
            </w:r>
          </w:p>
        </w:tc>
      </w:tr>
      <w:tr w:rsidR="00CD16BA" w:rsidRPr="005B3938" w14:paraId="27F64E1A" w14:textId="77777777" w:rsidTr="00CD16BA">
        <w:tc>
          <w:tcPr>
            <w:tcW w:w="2660" w:type="dxa"/>
          </w:tcPr>
          <w:p w14:paraId="62882B52" w14:textId="77777777" w:rsidR="00CD16BA" w:rsidRPr="005B3938" w:rsidRDefault="00CD16BA" w:rsidP="00CD16BA">
            <w:pPr>
              <w:rPr>
                <w:rFonts w:asciiTheme="majorHAnsi" w:hAnsiTheme="majorHAnsi"/>
                <w:sz w:val="24"/>
                <w:szCs w:val="24"/>
              </w:rPr>
            </w:pPr>
            <w:r w:rsidRPr="005B3938">
              <w:rPr>
                <w:rFonts w:asciiTheme="majorHAnsi" w:hAnsiTheme="majorHAnsi"/>
                <w:sz w:val="24"/>
                <w:szCs w:val="24"/>
              </w:rPr>
              <w:t>Applicatie maken</w:t>
            </w:r>
          </w:p>
        </w:tc>
        <w:tc>
          <w:tcPr>
            <w:tcW w:w="7371" w:type="dxa"/>
          </w:tcPr>
          <w:p w14:paraId="1CF2C182" w14:textId="2927E95F" w:rsidR="00CD16BA" w:rsidRPr="005B3938" w:rsidRDefault="00CB377A" w:rsidP="00CD16BA">
            <w:pPr>
              <w:rPr>
                <w:rFonts w:asciiTheme="majorHAnsi" w:hAnsiTheme="majorHAnsi"/>
                <w:sz w:val="24"/>
                <w:szCs w:val="24"/>
              </w:rPr>
            </w:pPr>
            <w:r>
              <w:rPr>
                <w:rFonts w:asciiTheme="majorHAnsi" w:hAnsiTheme="majorHAnsi"/>
                <w:sz w:val="24"/>
                <w:szCs w:val="24"/>
              </w:rPr>
              <w:t>P.M</w:t>
            </w:r>
          </w:p>
        </w:tc>
      </w:tr>
      <w:tr w:rsidR="00CD16BA" w:rsidRPr="005B3938" w14:paraId="2671E20A" w14:textId="77777777" w:rsidTr="00FB64ED">
        <w:trPr>
          <w:trHeight w:val="878"/>
        </w:trPr>
        <w:tc>
          <w:tcPr>
            <w:tcW w:w="2660" w:type="dxa"/>
          </w:tcPr>
          <w:p w14:paraId="2F1F05ED" w14:textId="77777777" w:rsidR="00CD16BA" w:rsidRPr="005B3938" w:rsidRDefault="00CD16BA" w:rsidP="00CD16BA">
            <w:pPr>
              <w:rPr>
                <w:rFonts w:asciiTheme="majorHAnsi" w:hAnsiTheme="majorHAnsi"/>
                <w:sz w:val="24"/>
                <w:szCs w:val="24"/>
              </w:rPr>
            </w:pPr>
            <w:r w:rsidRPr="005B3938">
              <w:rPr>
                <w:rFonts w:asciiTheme="majorHAnsi" w:hAnsiTheme="majorHAnsi"/>
                <w:sz w:val="24"/>
                <w:szCs w:val="24"/>
              </w:rPr>
              <w:t>Promotiemateriaal</w:t>
            </w:r>
          </w:p>
          <w:p w14:paraId="54331DB4" w14:textId="77777777" w:rsidR="00CD16BA" w:rsidRPr="005B3938" w:rsidRDefault="00CD16BA" w:rsidP="00CD16BA">
            <w:pPr>
              <w:rPr>
                <w:rFonts w:asciiTheme="majorHAnsi" w:hAnsiTheme="majorHAnsi"/>
                <w:sz w:val="24"/>
                <w:szCs w:val="24"/>
              </w:rPr>
            </w:pPr>
            <w:r w:rsidRPr="005B3938">
              <w:rPr>
                <w:rFonts w:asciiTheme="majorHAnsi" w:hAnsiTheme="majorHAnsi"/>
                <w:sz w:val="24"/>
                <w:szCs w:val="24"/>
              </w:rPr>
              <w:t>- Website ontwikkeling</w:t>
            </w:r>
          </w:p>
          <w:p w14:paraId="48075C9B" w14:textId="77777777" w:rsidR="00CD16BA" w:rsidRPr="005B3938" w:rsidRDefault="00CD16BA" w:rsidP="00CD16BA">
            <w:pPr>
              <w:rPr>
                <w:rFonts w:asciiTheme="majorHAnsi" w:hAnsiTheme="majorHAnsi"/>
                <w:sz w:val="24"/>
                <w:szCs w:val="24"/>
              </w:rPr>
            </w:pPr>
            <w:r w:rsidRPr="005B3938">
              <w:rPr>
                <w:rFonts w:asciiTheme="majorHAnsi" w:hAnsiTheme="majorHAnsi"/>
                <w:sz w:val="24"/>
                <w:szCs w:val="24"/>
              </w:rPr>
              <w:t>- Posters</w:t>
            </w:r>
          </w:p>
          <w:p w14:paraId="5D787475" w14:textId="77777777" w:rsidR="00CD16BA" w:rsidRPr="005B3938" w:rsidRDefault="00CD16BA" w:rsidP="00CD16BA">
            <w:pPr>
              <w:rPr>
                <w:rFonts w:asciiTheme="majorHAnsi" w:hAnsiTheme="majorHAnsi"/>
                <w:sz w:val="24"/>
                <w:szCs w:val="24"/>
              </w:rPr>
            </w:pPr>
          </w:p>
          <w:p w14:paraId="711897A6" w14:textId="77777777" w:rsidR="00CD16BA" w:rsidRPr="005B3938" w:rsidRDefault="00CD16BA" w:rsidP="00CD16BA">
            <w:pPr>
              <w:rPr>
                <w:rFonts w:asciiTheme="majorHAnsi" w:hAnsiTheme="majorHAnsi"/>
                <w:sz w:val="24"/>
                <w:szCs w:val="24"/>
              </w:rPr>
            </w:pPr>
            <w:r w:rsidRPr="005B3938">
              <w:rPr>
                <w:rFonts w:asciiTheme="majorHAnsi" w:hAnsiTheme="majorHAnsi"/>
                <w:sz w:val="24"/>
                <w:szCs w:val="24"/>
              </w:rPr>
              <w:t>- Flyers</w:t>
            </w:r>
            <w:r w:rsidRPr="005B3938">
              <w:rPr>
                <w:rFonts w:asciiTheme="majorHAnsi" w:hAnsiTheme="majorHAnsi"/>
                <w:sz w:val="24"/>
                <w:szCs w:val="24"/>
              </w:rPr>
              <w:br/>
              <w:t>- Visitekaartjes</w:t>
            </w:r>
          </w:p>
        </w:tc>
        <w:tc>
          <w:tcPr>
            <w:tcW w:w="7371" w:type="dxa"/>
          </w:tcPr>
          <w:p w14:paraId="577EB1C4" w14:textId="77777777" w:rsidR="00CD16BA" w:rsidRPr="005B3938" w:rsidRDefault="00CD16BA" w:rsidP="00CD16BA">
            <w:pPr>
              <w:rPr>
                <w:rFonts w:asciiTheme="majorHAnsi" w:hAnsiTheme="majorHAnsi"/>
                <w:sz w:val="24"/>
                <w:szCs w:val="24"/>
              </w:rPr>
            </w:pPr>
          </w:p>
          <w:p w14:paraId="32768CC9" w14:textId="4B937FFA" w:rsidR="00CD16BA" w:rsidRPr="005B3938" w:rsidRDefault="00CD16BA" w:rsidP="00CD16BA">
            <w:pPr>
              <w:rPr>
                <w:rFonts w:asciiTheme="majorHAnsi" w:hAnsiTheme="majorHAnsi"/>
                <w:sz w:val="24"/>
                <w:szCs w:val="24"/>
              </w:rPr>
            </w:pPr>
            <w:r w:rsidRPr="005B3938">
              <w:rPr>
                <w:rFonts w:asciiTheme="majorHAnsi" w:hAnsiTheme="majorHAnsi"/>
                <w:sz w:val="24"/>
                <w:szCs w:val="24"/>
              </w:rPr>
              <w:t>€3000,- (</w:t>
            </w:r>
            <w:r w:rsidR="00337F36">
              <w:rPr>
                <w:rFonts w:asciiTheme="majorHAnsi" w:hAnsiTheme="majorHAnsi"/>
                <w:color w:val="000000"/>
                <w:sz w:val="24"/>
                <w:szCs w:val="24"/>
                <w:shd w:val="clear" w:color="auto" w:fill="FFFFFF"/>
              </w:rPr>
              <w:t>variabel</w:t>
            </w:r>
            <w:r w:rsidR="00FB64ED" w:rsidRPr="005B3938">
              <w:rPr>
                <w:rFonts w:asciiTheme="majorHAnsi" w:hAnsiTheme="majorHAnsi"/>
                <w:color w:val="000000"/>
                <w:sz w:val="24"/>
                <w:szCs w:val="24"/>
                <w:shd w:val="clear" w:color="auto" w:fill="FFFFFF"/>
              </w:rPr>
              <w:t>).</w:t>
            </w:r>
          </w:p>
          <w:p w14:paraId="6633F949" w14:textId="77777777" w:rsidR="00FB64ED" w:rsidRPr="005B3938" w:rsidRDefault="00CD16BA" w:rsidP="00CD16BA">
            <w:pPr>
              <w:rPr>
                <w:rFonts w:asciiTheme="majorHAnsi" w:hAnsiTheme="majorHAnsi"/>
                <w:sz w:val="24"/>
                <w:szCs w:val="24"/>
              </w:rPr>
            </w:pPr>
            <w:r w:rsidRPr="005B3938">
              <w:rPr>
                <w:rFonts w:asciiTheme="majorHAnsi" w:hAnsiTheme="majorHAnsi"/>
                <w:sz w:val="24"/>
                <w:szCs w:val="24"/>
              </w:rPr>
              <w:t xml:space="preserve">€28,47 (100 stuks) </w:t>
            </w:r>
          </w:p>
          <w:p w14:paraId="0903DA08" w14:textId="72EF639F" w:rsidR="00CD16BA" w:rsidRPr="005B3938" w:rsidRDefault="00CD16BA" w:rsidP="00CD16BA">
            <w:pPr>
              <w:rPr>
                <w:rFonts w:asciiTheme="majorHAnsi" w:hAnsiTheme="majorHAnsi"/>
                <w:sz w:val="24"/>
                <w:szCs w:val="24"/>
              </w:rPr>
            </w:pPr>
            <w:r w:rsidRPr="005B3938">
              <w:rPr>
                <w:rFonts w:asciiTheme="majorHAnsi" w:hAnsiTheme="majorHAnsi"/>
                <w:sz w:val="24"/>
                <w:szCs w:val="24"/>
              </w:rPr>
              <w:t xml:space="preserve"> </w:t>
            </w:r>
          </w:p>
          <w:p w14:paraId="73D024AB" w14:textId="41CC6ACB" w:rsidR="00CD16BA" w:rsidRPr="005B3938" w:rsidRDefault="00CD16BA" w:rsidP="00CD16BA">
            <w:pPr>
              <w:rPr>
                <w:rFonts w:asciiTheme="majorHAnsi" w:hAnsiTheme="majorHAnsi"/>
                <w:sz w:val="24"/>
                <w:szCs w:val="24"/>
              </w:rPr>
            </w:pPr>
            <w:r w:rsidRPr="005B3938">
              <w:rPr>
                <w:rFonts w:asciiTheme="majorHAnsi" w:hAnsiTheme="majorHAnsi"/>
                <w:sz w:val="24"/>
                <w:szCs w:val="24"/>
              </w:rPr>
              <w:t>€38</w:t>
            </w:r>
            <w:r w:rsidR="00CB377A">
              <w:rPr>
                <w:rFonts w:asciiTheme="majorHAnsi" w:hAnsiTheme="majorHAnsi"/>
                <w:sz w:val="24"/>
                <w:szCs w:val="24"/>
              </w:rPr>
              <w:t>0</w:t>
            </w:r>
            <w:r w:rsidRPr="005B3938">
              <w:rPr>
                <w:rFonts w:asciiTheme="majorHAnsi" w:hAnsiTheme="majorHAnsi"/>
                <w:sz w:val="24"/>
                <w:szCs w:val="24"/>
              </w:rPr>
              <w:t>,36 (1</w:t>
            </w:r>
            <w:r w:rsidR="00CB377A">
              <w:rPr>
                <w:rFonts w:asciiTheme="majorHAnsi" w:hAnsiTheme="majorHAnsi"/>
                <w:sz w:val="24"/>
                <w:szCs w:val="24"/>
              </w:rPr>
              <w:t>0.</w:t>
            </w:r>
            <w:r w:rsidRPr="005B3938">
              <w:rPr>
                <w:rFonts w:asciiTheme="majorHAnsi" w:hAnsiTheme="majorHAnsi"/>
                <w:sz w:val="24"/>
                <w:szCs w:val="24"/>
              </w:rPr>
              <w:t>000 stuks)</w:t>
            </w:r>
          </w:p>
          <w:p w14:paraId="64CDBF80" w14:textId="77777777" w:rsidR="00CD16BA" w:rsidRPr="005B3938" w:rsidRDefault="00CD16BA" w:rsidP="00CD16BA">
            <w:pPr>
              <w:rPr>
                <w:rFonts w:asciiTheme="majorHAnsi" w:hAnsiTheme="majorHAnsi"/>
                <w:sz w:val="24"/>
                <w:szCs w:val="24"/>
              </w:rPr>
            </w:pPr>
            <w:r w:rsidRPr="005B3938">
              <w:rPr>
                <w:rFonts w:asciiTheme="majorHAnsi" w:hAnsiTheme="majorHAnsi"/>
                <w:sz w:val="24"/>
                <w:szCs w:val="24"/>
              </w:rPr>
              <w:t>€22,99 (500 stuks)</w:t>
            </w:r>
          </w:p>
          <w:p w14:paraId="131BA411" w14:textId="0B1B9BE7" w:rsidR="00FB64ED" w:rsidRPr="005B3938" w:rsidRDefault="00337F36" w:rsidP="00CD16BA">
            <w:pPr>
              <w:rPr>
                <w:rFonts w:asciiTheme="majorHAnsi" w:hAnsiTheme="majorHAnsi"/>
                <w:b/>
                <w:sz w:val="24"/>
                <w:szCs w:val="24"/>
              </w:rPr>
            </w:pPr>
            <w:r>
              <w:rPr>
                <w:rFonts w:asciiTheme="majorHAnsi" w:hAnsiTheme="majorHAnsi"/>
                <w:sz w:val="24"/>
                <w:szCs w:val="24"/>
              </w:rPr>
              <w:t>(Drukwerkdeal, 2017</w:t>
            </w:r>
            <w:r w:rsidR="00FB64ED" w:rsidRPr="005B3938">
              <w:rPr>
                <w:rFonts w:asciiTheme="majorHAnsi" w:hAnsiTheme="majorHAnsi"/>
                <w:sz w:val="24"/>
                <w:szCs w:val="24"/>
              </w:rPr>
              <w:t>)</w:t>
            </w:r>
          </w:p>
        </w:tc>
      </w:tr>
    </w:tbl>
    <w:p w14:paraId="6FDE7100" w14:textId="77777777" w:rsidR="00CD16BA" w:rsidRPr="005B3938" w:rsidRDefault="00CD16BA" w:rsidP="00CD16BA">
      <w:pPr>
        <w:pStyle w:val="Kop2"/>
        <w:rPr>
          <w:sz w:val="24"/>
          <w:szCs w:val="24"/>
        </w:rPr>
      </w:pPr>
      <w:r w:rsidRPr="005B3938">
        <w:rPr>
          <w:sz w:val="24"/>
          <w:szCs w:val="24"/>
        </w:rPr>
        <w:t>4.5 Financieringsbegroting</w:t>
      </w:r>
    </w:p>
    <w:p w14:paraId="324A1608" w14:textId="5F8F3465" w:rsidR="00711457" w:rsidRDefault="00711457" w:rsidP="00FB64ED">
      <w:pPr>
        <w:pStyle w:val="Geenafstand"/>
        <w:rPr>
          <w:rFonts w:asciiTheme="majorHAnsi" w:hAnsiTheme="majorHAnsi"/>
        </w:rPr>
      </w:pPr>
      <w:r w:rsidRPr="005B3938">
        <w:rPr>
          <w:rFonts w:asciiTheme="majorHAnsi" w:hAnsiTheme="majorHAnsi"/>
        </w:rPr>
        <w:t>Onder de paragraaf ‘4.1 Verdienmodel’ is aangegeven hebben we een aantal alternatieven om ons project te financiere</w:t>
      </w:r>
      <w:r w:rsidR="0067669D">
        <w:rPr>
          <w:rFonts w:asciiTheme="majorHAnsi" w:hAnsiTheme="majorHAnsi"/>
        </w:rPr>
        <w:t>n. Investeringskredieten, venture capital, sponsoring, subsidies en fondsen zijn de eerste vormen waaraan kan worden gedacht,  maar o</w:t>
      </w:r>
      <w:r w:rsidRPr="005B3938">
        <w:rPr>
          <w:rFonts w:asciiTheme="majorHAnsi" w:hAnsiTheme="majorHAnsi"/>
        </w:rPr>
        <w:t xml:space="preserve">ok crowdfunding </w:t>
      </w:r>
      <w:r w:rsidR="006C4D33">
        <w:rPr>
          <w:rFonts w:asciiTheme="majorHAnsi" w:hAnsiTheme="majorHAnsi"/>
        </w:rPr>
        <w:t xml:space="preserve">en een HIB (Health Impact Bonds) kunnen </w:t>
      </w:r>
      <w:r w:rsidRPr="005B3938">
        <w:rPr>
          <w:rFonts w:asciiTheme="majorHAnsi" w:hAnsiTheme="majorHAnsi"/>
        </w:rPr>
        <w:t xml:space="preserve">een optie kunnen zijn. </w:t>
      </w:r>
      <w:r w:rsidR="006C4D33">
        <w:rPr>
          <w:rFonts w:asciiTheme="majorHAnsi" w:hAnsiTheme="majorHAnsi"/>
        </w:rPr>
        <w:t xml:space="preserve">Reguliere financieringsvormen komen waarschijnlijk niet in aanmerking. Veel </w:t>
      </w:r>
      <w:r w:rsidRPr="005B3938">
        <w:rPr>
          <w:rFonts w:asciiTheme="majorHAnsi" w:hAnsiTheme="majorHAnsi"/>
        </w:rPr>
        <w:t>subsidieregeling</w:t>
      </w:r>
      <w:r w:rsidR="006C4D33">
        <w:rPr>
          <w:rFonts w:asciiTheme="majorHAnsi" w:hAnsiTheme="majorHAnsi"/>
        </w:rPr>
        <w:t xml:space="preserve">en stellen als voorwaarde </w:t>
      </w:r>
      <w:r w:rsidR="00F762E7">
        <w:rPr>
          <w:rFonts w:asciiTheme="majorHAnsi" w:hAnsiTheme="majorHAnsi"/>
        </w:rPr>
        <w:t xml:space="preserve">dat </w:t>
      </w:r>
      <w:r w:rsidR="006C4D33">
        <w:rPr>
          <w:rFonts w:asciiTheme="majorHAnsi" w:hAnsiTheme="majorHAnsi"/>
        </w:rPr>
        <w:t xml:space="preserve">bijvoorbeeld </w:t>
      </w:r>
      <w:r w:rsidRPr="005B3938">
        <w:rPr>
          <w:rFonts w:asciiTheme="majorHAnsi" w:hAnsiTheme="majorHAnsi"/>
        </w:rPr>
        <w:t xml:space="preserve">20 % eigen vermogen </w:t>
      </w:r>
      <w:r w:rsidR="006C4D33">
        <w:rPr>
          <w:rFonts w:asciiTheme="majorHAnsi" w:hAnsiTheme="majorHAnsi"/>
        </w:rPr>
        <w:t>moet worden ingebracht</w:t>
      </w:r>
      <w:r w:rsidRPr="005B3938">
        <w:rPr>
          <w:rFonts w:asciiTheme="majorHAnsi" w:hAnsiTheme="majorHAnsi"/>
        </w:rPr>
        <w:t xml:space="preserve">. </w:t>
      </w:r>
      <w:r w:rsidR="006C4D33">
        <w:rPr>
          <w:rFonts w:asciiTheme="majorHAnsi" w:hAnsiTheme="majorHAnsi"/>
        </w:rPr>
        <w:t xml:space="preserve">Dit eigen vermogen mag dikwijls bestaan uit ingebrachte </w:t>
      </w:r>
      <w:r w:rsidR="006C4D33" w:rsidRPr="005B3938">
        <w:rPr>
          <w:rFonts w:asciiTheme="majorHAnsi" w:hAnsiTheme="majorHAnsi"/>
        </w:rPr>
        <w:t>uren</w:t>
      </w:r>
      <w:r w:rsidR="006C4D33">
        <w:rPr>
          <w:rFonts w:asciiTheme="majorHAnsi" w:hAnsiTheme="majorHAnsi"/>
        </w:rPr>
        <w:t xml:space="preserve"> of in te brengen uren. Daarnaast </w:t>
      </w:r>
      <w:r w:rsidR="003832F6">
        <w:rPr>
          <w:rFonts w:asciiTheme="majorHAnsi" w:hAnsiTheme="majorHAnsi"/>
        </w:rPr>
        <w:t>wordt</w:t>
      </w:r>
      <w:r w:rsidR="006C4D33" w:rsidRPr="005B3938">
        <w:rPr>
          <w:rFonts w:asciiTheme="majorHAnsi" w:hAnsiTheme="majorHAnsi"/>
        </w:rPr>
        <w:t xml:space="preserve"> </w:t>
      </w:r>
      <w:r w:rsidR="003832F6">
        <w:rPr>
          <w:rFonts w:asciiTheme="majorHAnsi" w:hAnsiTheme="majorHAnsi"/>
        </w:rPr>
        <w:t>meestal voor een bepaald bedrag een persoonlijke garantstelling of onder pand gevraagd.</w:t>
      </w:r>
      <w:r w:rsidR="00EA58C5">
        <w:rPr>
          <w:rFonts w:asciiTheme="majorHAnsi" w:hAnsiTheme="majorHAnsi"/>
        </w:rPr>
        <w:t xml:space="preserve"> </w:t>
      </w:r>
      <w:r w:rsidRPr="005B3938">
        <w:rPr>
          <w:rFonts w:asciiTheme="majorHAnsi" w:hAnsiTheme="majorHAnsi"/>
        </w:rPr>
        <w:t xml:space="preserve">Dit hebben wij in de onderstaande tabel gedaan. </w:t>
      </w:r>
    </w:p>
    <w:p w14:paraId="24F4C7B4" w14:textId="77777777" w:rsidR="00152AEA" w:rsidRPr="005B3938" w:rsidRDefault="00152AEA" w:rsidP="00FB64ED">
      <w:pPr>
        <w:pStyle w:val="Geenafstand"/>
        <w:rPr>
          <w:rFonts w:asciiTheme="majorHAnsi" w:hAnsiTheme="majorHAnsi"/>
        </w:rPr>
      </w:pPr>
    </w:p>
    <w:tbl>
      <w:tblPr>
        <w:tblStyle w:val="Tabelraster"/>
        <w:tblW w:w="0" w:type="auto"/>
        <w:tblLook w:val="04A0" w:firstRow="1" w:lastRow="0" w:firstColumn="1" w:lastColumn="0" w:noHBand="0" w:noVBand="1"/>
      </w:tblPr>
      <w:tblGrid>
        <w:gridCol w:w="4606"/>
        <w:gridCol w:w="4606"/>
      </w:tblGrid>
      <w:tr w:rsidR="00711457" w:rsidRPr="005B3938" w14:paraId="34880B3B" w14:textId="77777777" w:rsidTr="00711457">
        <w:tc>
          <w:tcPr>
            <w:tcW w:w="4606" w:type="dxa"/>
          </w:tcPr>
          <w:p w14:paraId="482CCB1E" w14:textId="5D9AC616" w:rsidR="00711457" w:rsidRPr="005B3938" w:rsidRDefault="00711457" w:rsidP="00711457">
            <w:pPr>
              <w:rPr>
                <w:rFonts w:asciiTheme="majorHAnsi" w:hAnsiTheme="majorHAnsi"/>
                <w:b/>
                <w:sz w:val="24"/>
                <w:szCs w:val="24"/>
              </w:rPr>
            </w:pPr>
            <w:r w:rsidRPr="005B3938">
              <w:rPr>
                <w:rFonts w:asciiTheme="majorHAnsi" w:hAnsiTheme="majorHAnsi"/>
                <w:b/>
                <w:sz w:val="24"/>
                <w:szCs w:val="24"/>
              </w:rPr>
              <w:t>Financiering</w:t>
            </w:r>
            <w:r w:rsidR="00EA58C5">
              <w:rPr>
                <w:rFonts w:asciiTheme="majorHAnsi" w:hAnsiTheme="majorHAnsi"/>
                <w:b/>
                <w:sz w:val="24"/>
                <w:szCs w:val="24"/>
              </w:rPr>
              <w:t xml:space="preserve"> </w:t>
            </w:r>
          </w:p>
        </w:tc>
        <w:tc>
          <w:tcPr>
            <w:tcW w:w="4606" w:type="dxa"/>
          </w:tcPr>
          <w:p w14:paraId="797910D7" w14:textId="77777777" w:rsidR="00711457" w:rsidRPr="005B3938" w:rsidRDefault="00711457" w:rsidP="00711457">
            <w:pPr>
              <w:rPr>
                <w:rFonts w:asciiTheme="majorHAnsi" w:hAnsiTheme="majorHAnsi"/>
                <w:b/>
                <w:sz w:val="24"/>
                <w:szCs w:val="24"/>
              </w:rPr>
            </w:pPr>
          </w:p>
        </w:tc>
      </w:tr>
      <w:tr w:rsidR="00711457" w:rsidRPr="005B3938" w14:paraId="0D9D28D6" w14:textId="77777777" w:rsidTr="00711457">
        <w:tc>
          <w:tcPr>
            <w:tcW w:w="4606" w:type="dxa"/>
          </w:tcPr>
          <w:p w14:paraId="6223AB7A" w14:textId="77777777" w:rsidR="00711457" w:rsidRPr="005B3938" w:rsidRDefault="00711457" w:rsidP="00711457">
            <w:pPr>
              <w:rPr>
                <w:rFonts w:asciiTheme="majorHAnsi" w:hAnsiTheme="majorHAnsi"/>
                <w:sz w:val="24"/>
                <w:szCs w:val="24"/>
              </w:rPr>
            </w:pPr>
            <w:r w:rsidRPr="005B3938">
              <w:rPr>
                <w:rFonts w:asciiTheme="majorHAnsi" w:hAnsiTheme="majorHAnsi"/>
                <w:sz w:val="24"/>
                <w:szCs w:val="24"/>
              </w:rPr>
              <w:t>Crowdfunding, fondsen, Stichtingen</w:t>
            </w:r>
          </w:p>
        </w:tc>
        <w:tc>
          <w:tcPr>
            <w:tcW w:w="4606" w:type="dxa"/>
          </w:tcPr>
          <w:p w14:paraId="0D764762" w14:textId="614CFC22" w:rsidR="00711457" w:rsidRPr="005B3938" w:rsidRDefault="00EA58C5" w:rsidP="00711457">
            <w:pPr>
              <w:rPr>
                <w:rFonts w:asciiTheme="majorHAnsi" w:hAnsiTheme="majorHAnsi"/>
                <w:sz w:val="24"/>
                <w:szCs w:val="24"/>
              </w:rPr>
            </w:pPr>
            <w:r>
              <w:rPr>
                <w:rFonts w:asciiTheme="majorHAnsi" w:hAnsiTheme="majorHAnsi"/>
                <w:sz w:val="24"/>
                <w:szCs w:val="24"/>
              </w:rPr>
              <w:t>P.M.</w:t>
            </w:r>
          </w:p>
        </w:tc>
      </w:tr>
      <w:tr w:rsidR="00711457" w:rsidRPr="005B3938" w14:paraId="69DCD3CB" w14:textId="77777777" w:rsidTr="00711457">
        <w:tc>
          <w:tcPr>
            <w:tcW w:w="4606" w:type="dxa"/>
          </w:tcPr>
          <w:p w14:paraId="61344FFD" w14:textId="77777777" w:rsidR="00711457" w:rsidRPr="005B3938" w:rsidRDefault="00711457" w:rsidP="00711457">
            <w:pPr>
              <w:rPr>
                <w:rFonts w:asciiTheme="majorHAnsi" w:hAnsiTheme="majorHAnsi"/>
                <w:sz w:val="24"/>
                <w:szCs w:val="24"/>
              </w:rPr>
            </w:pPr>
            <w:r w:rsidRPr="005B3938">
              <w:rPr>
                <w:rFonts w:asciiTheme="majorHAnsi" w:hAnsiTheme="majorHAnsi"/>
                <w:sz w:val="24"/>
                <w:szCs w:val="24"/>
              </w:rPr>
              <w:t>Eigen vermogen</w:t>
            </w:r>
          </w:p>
        </w:tc>
        <w:tc>
          <w:tcPr>
            <w:tcW w:w="4606" w:type="dxa"/>
          </w:tcPr>
          <w:p w14:paraId="2EED8A3B" w14:textId="11040845" w:rsidR="00711457" w:rsidRPr="005B3938" w:rsidRDefault="00152AEA" w:rsidP="00711457">
            <w:pPr>
              <w:rPr>
                <w:rFonts w:asciiTheme="majorHAnsi" w:hAnsiTheme="majorHAnsi"/>
                <w:sz w:val="24"/>
                <w:szCs w:val="24"/>
              </w:rPr>
            </w:pPr>
            <w:r w:rsidRPr="005B3938">
              <w:rPr>
                <w:rFonts w:asciiTheme="majorHAnsi" w:hAnsiTheme="majorHAnsi"/>
                <w:sz w:val="24"/>
                <w:szCs w:val="24"/>
              </w:rPr>
              <w:t>U</w:t>
            </w:r>
            <w:r w:rsidR="00711457" w:rsidRPr="005B3938">
              <w:rPr>
                <w:rFonts w:asciiTheme="majorHAnsi" w:hAnsiTheme="majorHAnsi"/>
                <w:sz w:val="24"/>
                <w:szCs w:val="24"/>
              </w:rPr>
              <w:t>ren</w:t>
            </w:r>
          </w:p>
        </w:tc>
      </w:tr>
      <w:tr w:rsidR="00711457" w:rsidRPr="005B3938" w14:paraId="6E543D62" w14:textId="77777777" w:rsidTr="00711457">
        <w:tc>
          <w:tcPr>
            <w:tcW w:w="4606" w:type="dxa"/>
          </w:tcPr>
          <w:p w14:paraId="57B61532" w14:textId="622F8F36" w:rsidR="00711457" w:rsidRPr="005B3938" w:rsidRDefault="00711457" w:rsidP="00711457">
            <w:pPr>
              <w:rPr>
                <w:rFonts w:asciiTheme="majorHAnsi" w:hAnsiTheme="majorHAnsi"/>
                <w:sz w:val="24"/>
                <w:szCs w:val="24"/>
              </w:rPr>
            </w:pPr>
            <w:r w:rsidRPr="005B3938">
              <w:rPr>
                <w:rFonts w:asciiTheme="majorHAnsi" w:hAnsiTheme="majorHAnsi"/>
                <w:sz w:val="24"/>
                <w:szCs w:val="24"/>
              </w:rPr>
              <w:t>MKB krediet</w:t>
            </w:r>
            <w:r w:rsidR="00152AEA">
              <w:rPr>
                <w:rFonts w:asciiTheme="majorHAnsi" w:hAnsiTheme="majorHAnsi"/>
                <w:sz w:val="24"/>
                <w:szCs w:val="24"/>
              </w:rPr>
              <w:t xml:space="preserve"> faciliteit</w:t>
            </w:r>
          </w:p>
        </w:tc>
        <w:tc>
          <w:tcPr>
            <w:tcW w:w="4606" w:type="dxa"/>
          </w:tcPr>
          <w:p w14:paraId="7F580211" w14:textId="710183F0" w:rsidR="00711457" w:rsidRPr="005B3938" w:rsidRDefault="00152AEA" w:rsidP="00711457">
            <w:pPr>
              <w:rPr>
                <w:rFonts w:asciiTheme="majorHAnsi" w:hAnsiTheme="majorHAnsi"/>
                <w:sz w:val="24"/>
                <w:szCs w:val="24"/>
              </w:rPr>
            </w:pPr>
            <w:r>
              <w:rPr>
                <w:rFonts w:asciiTheme="majorHAnsi" w:hAnsiTheme="majorHAnsi"/>
                <w:sz w:val="24"/>
                <w:szCs w:val="24"/>
              </w:rPr>
              <w:t>€10</w:t>
            </w:r>
            <w:r w:rsidR="00711457" w:rsidRPr="005B3938">
              <w:rPr>
                <w:rFonts w:asciiTheme="majorHAnsi" w:hAnsiTheme="majorHAnsi"/>
                <w:sz w:val="24"/>
                <w:szCs w:val="24"/>
              </w:rPr>
              <w:t>0.000</w:t>
            </w:r>
          </w:p>
        </w:tc>
      </w:tr>
    </w:tbl>
    <w:p w14:paraId="73D2A84D" w14:textId="77777777" w:rsidR="00CD16BA" w:rsidRPr="005B3938" w:rsidRDefault="00CD16BA" w:rsidP="00A46066">
      <w:pPr>
        <w:pStyle w:val="Titel"/>
        <w:rPr>
          <w:sz w:val="24"/>
          <w:szCs w:val="24"/>
        </w:rPr>
      </w:pPr>
    </w:p>
    <w:p w14:paraId="4AAC4D3C" w14:textId="77777777" w:rsidR="00152AEA" w:rsidRDefault="00152AEA">
      <w:pPr>
        <w:rPr>
          <w:rFonts w:asciiTheme="majorHAnsi" w:eastAsiaTheme="majorEastAsia" w:hAnsiTheme="majorHAnsi" w:cstheme="majorBidi"/>
          <w:color w:val="17365D" w:themeColor="text2" w:themeShade="BF"/>
          <w:spacing w:val="5"/>
          <w:kern w:val="28"/>
        </w:rPr>
      </w:pPr>
      <w:r>
        <w:br w:type="page"/>
      </w:r>
    </w:p>
    <w:p w14:paraId="739695DE" w14:textId="7FA727BC" w:rsidR="00123A55" w:rsidRPr="00152AEA" w:rsidRDefault="00A46066" w:rsidP="00A46066">
      <w:pPr>
        <w:pStyle w:val="Titel"/>
        <w:rPr>
          <w:b/>
          <w:color w:val="0070C0"/>
          <w:sz w:val="24"/>
          <w:szCs w:val="24"/>
        </w:rPr>
      </w:pPr>
      <w:r w:rsidRPr="00152AEA">
        <w:rPr>
          <w:b/>
          <w:color w:val="0070C0"/>
          <w:sz w:val="24"/>
          <w:szCs w:val="24"/>
        </w:rPr>
        <w:lastRenderedPageBreak/>
        <w:t xml:space="preserve">H5 </w:t>
      </w:r>
      <w:r w:rsidR="00123A55" w:rsidRPr="00152AEA">
        <w:rPr>
          <w:b/>
          <w:color w:val="0070C0"/>
          <w:sz w:val="24"/>
          <w:szCs w:val="24"/>
        </w:rPr>
        <w:t>Juridisch/organisatie</w:t>
      </w:r>
    </w:p>
    <w:p w14:paraId="2735C8BB" w14:textId="2F9A6B7D" w:rsidR="00296EE9" w:rsidRPr="005B3938" w:rsidRDefault="00A46066" w:rsidP="00A46066">
      <w:pPr>
        <w:pStyle w:val="Kop2"/>
        <w:rPr>
          <w:sz w:val="24"/>
          <w:szCs w:val="24"/>
        </w:rPr>
      </w:pPr>
      <w:r w:rsidRPr="005B3938">
        <w:rPr>
          <w:sz w:val="24"/>
          <w:szCs w:val="24"/>
        </w:rPr>
        <w:t xml:space="preserve">5.1 </w:t>
      </w:r>
      <w:r w:rsidR="00296EE9" w:rsidRPr="005B3938">
        <w:rPr>
          <w:sz w:val="24"/>
          <w:szCs w:val="24"/>
        </w:rPr>
        <w:t>Algemene juridische aspecten</w:t>
      </w:r>
    </w:p>
    <w:p w14:paraId="414CC98E" w14:textId="7878829F" w:rsidR="006B195B" w:rsidRDefault="006B195B" w:rsidP="00C31359">
      <w:pPr>
        <w:rPr>
          <w:rFonts w:asciiTheme="majorHAnsi" w:hAnsiTheme="majorHAnsi" w:cs="Segoe UI"/>
          <w:color w:val="000000"/>
        </w:rPr>
      </w:pPr>
      <w:r>
        <w:rPr>
          <w:rFonts w:asciiTheme="majorHAnsi" w:hAnsiTheme="majorHAnsi" w:cs="Segoe UI"/>
          <w:color w:val="000000"/>
        </w:rPr>
        <w:t>Aap Noot Mies</w:t>
      </w:r>
      <w:r w:rsidR="00C31359" w:rsidRPr="005B3938">
        <w:rPr>
          <w:rFonts w:asciiTheme="majorHAnsi" w:hAnsiTheme="majorHAnsi" w:cs="Segoe UI"/>
          <w:color w:val="000000"/>
        </w:rPr>
        <w:t xml:space="preserve"> </w:t>
      </w:r>
      <w:r>
        <w:rPr>
          <w:rFonts w:asciiTheme="majorHAnsi" w:hAnsiTheme="majorHAnsi" w:cs="Segoe UI"/>
          <w:color w:val="000000"/>
        </w:rPr>
        <w:t>is geen medisch hulpmiddel. De medische data die wij gebruiken zijn van het Zorg Instituut Nederland. Dit zijn open data. Wanneer er wel sprake is medisch advies zal dit afkomstig zijn van geaccrediteerde  zorgprofessionals</w:t>
      </w:r>
      <w:r w:rsidR="00ED5970">
        <w:rPr>
          <w:rFonts w:asciiTheme="majorHAnsi" w:hAnsiTheme="majorHAnsi" w:cs="Segoe UI"/>
          <w:color w:val="000000"/>
        </w:rPr>
        <w:t xml:space="preserve">. </w:t>
      </w:r>
      <w:r>
        <w:rPr>
          <w:rFonts w:asciiTheme="majorHAnsi" w:hAnsiTheme="majorHAnsi" w:cs="Segoe UI"/>
          <w:color w:val="000000"/>
        </w:rPr>
        <w:t>Afhankelijk van de ontwikkelingen worden er in een later stadium eventueel Apps ontwikkeld. Ook hier zal aan bepaalde voorwaarden moeten worden voldaan.</w:t>
      </w:r>
    </w:p>
    <w:p w14:paraId="285A6512" w14:textId="4C5DB099" w:rsidR="006B195B" w:rsidRPr="005B3938" w:rsidRDefault="006B195B" w:rsidP="00C31359">
      <w:pPr>
        <w:rPr>
          <w:rFonts w:asciiTheme="majorHAnsi" w:hAnsiTheme="majorHAnsi" w:cs="Segoe UI"/>
          <w:color w:val="000000"/>
        </w:rPr>
      </w:pPr>
      <w:r>
        <w:rPr>
          <w:rFonts w:asciiTheme="majorHAnsi" w:hAnsiTheme="majorHAnsi" w:cs="Segoe UI"/>
          <w:color w:val="000000"/>
        </w:rPr>
        <w:t xml:space="preserve">  </w:t>
      </w:r>
    </w:p>
    <w:p w14:paraId="1D942433" w14:textId="6ABA83D0" w:rsidR="00C31359" w:rsidRPr="005B3938" w:rsidRDefault="00C31359" w:rsidP="00C31359">
      <w:pPr>
        <w:rPr>
          <w:rFonts w:asciiTheme="majorHAnsi" w:hAnsiTheme="majorHAnsi" w:cs="Segoe UI"/>
          <w:color w:val="000000"/>
        </w:rPr>
      </w:pPr>
      <w:r w:rsidRPr="005B3938">
        <w:rPr>
          <w:rFonts w:asciiTheme="majorHAnsi" w:hAnsiTheme="majorHAnsi" w:cs="Segoe UI"/>
          <w:noProof/>
          <w:color w:val="000000"/>
          <w:lang w:eastAsia="nl-NL"/>
        </w:rPr>
        <w:drawing>
          <wp:anchor distT="0" distB="0" distL="114300" distR="114300" simplePos="0" relativeHeight="251659264" behindDoc="0" locked="0" layoutInCell="1" allowOverlap="1" wp14:anchorId="1BB5474D" wp14:editId="3582B00A">
            <wp:simplePos x="0" y="0"/>
            <wp:positionH relativeFrom="column">
              <wp:posOffset>-114300</wp:posOffset>
            </wp:positionH>
            <wp:positionV relativeFrom="paragraph">
              <wp:posOffset>85090</wp:posOffset>
            </wp:positionV>
            <wp:extent cx="4587240" cy="2133600"/>
            <wp:effectExtent l="0" t="0" r="1016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7240" cy="2133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5279CC4" w14:textId="77777777" w:rsidR="00C31359" w:rsidRPr="005B3938" w:rsidRDefault="00C31359" w:rsidP="00C31359">
      <w:pPr>
        <w:rPr>
          <w:rFonts w:asciiTheme="majorHAnsi" w:hAnsiTheme="majorHAnsi"/>
        </w:rPr>
      </w:pPr>
    </w:p>
    <w:p w14:paraId="5CCC2F51" w14:textId="77777777" w:rsidR="00C31359" w:rsidRPr="005B3938" w:rsidRDefault="00C31359" w:rsidP="00C31359">
      <w:pPr>
        <w:rPr>
          <w:rFonts w:asciiTheme="majorHAnsi" w:hAnsiTheme="majorHAnsi"/>
        </w:rPr>
      </w:pPr>
    </w:p>
    <w:p w14:paraId="20400F5E" w14:textId="77777777" w:rsidR="00C31359" w:rsidRPr="005B3938" w:rsidRDefault="00C31359" w:rsidP="00C31359">
      <w:pPr>
        <w:rPr>
          <w:rFonts w:asciiTheme="majorHAnsi" w:hAnsiTheme="majorHAnsi"/>
        </w:rPr>
      </w:pPr>
    </w:p>
    <w:p w14:paraId="549A53ED" w14:textId="77777777" w:rsidR="00C31359" w:rsidRPr="005B3938" w:rsidRDefault="00C31359" w:rsidP="00C31359">
      <w:pPr>
        <w:rPr>
          <w:rFonts w:asciiTheme="majorHAnsi" w:hAnsiTheme="majorHAnsi"/>
        </w:rPr>
      </w:pPr>
    </w:p>
    <w:p w14:paraId="3F928F94" w14:textId="77777777" w:rsidR="00C31359" w:rsidRPr="005B3938" w:rsidRDefault="00C31359" w:rsidP="00C31359">
      <w:pPr>
        <w:rPr>
          <w:rFonts w:asciiTheme="majorHAnsi" w:hAnsiTheme="majorHAnsi"/>
        </w:rPr>
      </w:pPr>
    </w:p>
    <w:p w14:paraId="749AEA7E" w14:textId="77777777" w:rsidR="00C31359" w:rsidRPr="005B3938" w:rsidRDefault="00C31359" w:rsidP="00C31359">
      <w:pPr>
        <w:rPr>
          <w:rFonts w:asciiTheme="majorHAnsi" w:hAnsiTheme="majorHAnsi"/>
        </w:rPr>
      </w:pPr>
    </w:p>
    <w:p w14:paraId="7622D9C8" w14:textId="77777777" w:rsidR="00C31359" w:rsidRPr="005B3938" w:rsidRDefault="00C31359" w:rsidP="00C31359">
      <w:pPr>
        <w:rPr>
          <w:rFonts w:asciiTheme="majorHAnsi" w:hAnsiTheme="majorHAnsi"/>
        </w:rPr>
      </w:pPr>
    </w:p>
    <w:p w14:paraId="3209D128" w14:textId="77777777" w:rsidR="00C31359" w:rsidRPr="005B3938" w:rsidRDefault="00C31359" w:rsidP="00C31359">
      <w:pPr>
        <w:rPr>
          <w:rFonts w:asciiTheme="majorHAnsi" w:hAnsiTheme="majorHAnsi"/>
        </w:rPr>
      </w:pPr>
    </w:p>
    <w:p w14:paraId="3DA9BCFB" w14:textId="77777777" w:rsidR="00C31359" w:rsidRPr="005B3938" w:rsidRDefault="00C31359" w:rsidP="00C31359">
      <w:pPr>
        <w:rPr>
          <w:rFonts w:asciiTheme="majorHAnsi" w:hAnsiTheme="majorHAnsi"/>
        </w:rPr>
      </w:pPr>
    </w:p>
    <w:p w14:paraId="33C3ADAB" w14:textId="77777777" w:rsidR="00C31359" w:rsidRPr="005B3938" w:rsidRDefault="00C31359" w:rsidP="00C31359">
      <w:pPr>
        <w:rPr>
          <w:rFonts w:asciiTheme="majorHAnsi" w:hAnsiTheme="majorHAnsi"/>
        </w:rPr>
      </w:pPr>
    </w:p>
    <w:p w14:paraId="74EA53B5" w14:textId="77777777" w:rsidR="00C31359" w:rsidRDefault="00C31359" w:rsidP="00C31359">
      <w:pPr>
        <w:rPr>
          <w:rFonts w:asciiTheme="majorHAnsi" w:hAnsiTheme="majorHAnsi"/>
        </w:rPr>
      </w:pPr>
    </w:p>
    <w:p w14:paraId="6B8B7637" w14:textId="77777777" w:rsidR="00011A77" w:rsidRDefault="00011A77" w:rsidP="003A70A3">
      <w:pPr>
        <w:pStyle w:val="Geenafstand"/>
        <w:rPr>
          <w:rFonts w:asciiTheme="majorHAnsi" w:hAnsiTheme="majorHAnsi"/>
        </w:rPr>
      </w:pPr>
    </w:p>
    <w:p w14:paraId="0F57179B" w14:textId="2D7BC0FB" w:rsidR="00530319" w:rsidRDefault="00C03F22" w:rsidP="003A70A3">
      <w:pPr>
        <w:pStyle w:val="Geenafstand"/>
        <w:rPr>
          <w:rStyle w:val="Kop2Char"/>
          <w:sz w:val="24"/>
          <w:szCs w:val="24"/>
        </w:rPr>
      </w:pPr>
      <w:r w:rsidRPr="005B3938">
        <w:rPr>
          <w:rFonts w:asciiTheme="majorHAnsi" w:hAnsiTheme="majorHAnsi"/>
        </w:rPr>
        <w:t>Om een applicatie in de APP-Store te brengen zal de</w:t>
      </w:r>
      <w:r w:rsidR="00C31359" w:rsidRPr="005B3938">
        <w:rPr>
          <w:rFonts w:asciiTheme="majorHAnsi" w:hAnsiTheme="majorHAnsi"/>
        </w:rPr>
        <w:t xml:space="preserve"> app</w:t>
      </w:r>
      <w:r w:rsidRPr="005B3938">
        <w:rPr>
          <w:rFonts w:asciiTheme="majorHAnsi" w:hAnsiTheme="majorHAnsi"/>
        </w:rPr>
        <w:t>licatie</w:t>
      </w:r>
      <w:r w:rsidR="00C31359" w:rsidRPr="005B3938">
        <w:rPr>
          <w:rFonts w:asciiTheme="majorHAnsi" w:hAnsiTheme="majorHAnsi"/>
        </w:rPr>
        <w:t xml:space="preserve"> moeten vold</w:t>
      </w:r>
      <w:r w:rsidRPr="005B3938">
        <w:rPr>
          <w:rFonts w:asciiTheme="majorHAnsi" w:hAnsiTheme="majorHAnsi"/>
        </w:rPr>
        <w:t>oen aan de voorwaarden van de APP-S</w:t>
      </w:r>
      <w:r w:rsidR="00C31359" w:rsidRPr="005B3938">
        <w:rPr>
          <w:rFonts w:asciiTheme="majorHAnsi" w:hAnsiTheme="majorHAnsi"/>
        </w:rPr>
        <w:t>tore. Daarnaast zal de gebruiker akkoord moeten gaan met bepaalde gebruikersvoorwaarden</w:t>
      </w:r>
      <w:r w:rsidR="00A9007D" w:rsidRPr="005B3938">
        <w:rPr>
          <w:rFonts w:asciiTheme="majorHAnsi" w:hAnsiTheme="majorHAnsi"/>
        </w:rPr>
        <w:t>.</w:t>
      </w:r>
      <w:r w:rsidR="00296EE9" w:rsidRPr="005B3938">
        <w:rPr>
          <w:rFonts w:asciiTheme="majorHAnsi" w:hAnsiTheme="majorHAnsi" w:cs="Segoe UI"/>
          <w:color w:val="000000"/>
        </w:rPr>
        <w:br/>
      </w:r>
    </w:p>
    <w:p w14:paraId="3CEA4E02" w14:textId="1B315FF1" w:rsidR="00A61A6A" w:rsidRPr="00530319" w:rsidRDefault="00A46066" w:rsidP="003A70A3">
      <w:pPr>
        <w:pStyle w:val="Geenafstand"/>
        <w:rPr>
          <w:rFonts w:asciiTheme="majorHAnsi" w:eastAsiaTheme="majorEastAsia" w:hAnsiTheme="majorHAnsi" w:cstheme="majorBidi"/>
          <w:b/>
          <w:bCs/>
          <w:color w:val="4F81BD" w:themeColor="accent1"/>
        </w:rPr>
      </w:pPr>
      <w:r w:rsidRPr="005B3938">
        <w:rPr>
          <w:rStyle w:val="Kop2Char"/>
          <w:sz w:val="24"/>
          <w:szCs w:val="24"/>
        </w:rPr>
        <w:t xml:space="preserve">5.2 </w:t>
      </w:r>
      <w:r w:rsidR="00296EE9" w:rsidRPr="005B3938">
        <w:rPr>
          <w:rStyle w:val="Kop2Char"/>
          <w:sz w:val="24"/>
          <w:szCs w:val="24"/>
        </w:rPr>
        <w:t>Ondernemersvorm</w:t>
      </w:r>
      <w:r w:rsidR="00296EE9" w:rsidRPr="005B3938">
        <w:rPr>
          <w:rStyle w:val="Kop2Char"/>
          <w:sz w:val="24"/>
          <w:szCs w:val="24"/>
        </w:rPr>
        <w:br/>
      </w:r>
      <w:r w:rsidR="00A61A6A">
        <w:rPr>
          <w:rFonts w:asciiTheme="majorHAnsi" w:hAnsiTheme="majorHAnsi"/>
        </w:rPr>
        <w:t xml:space="preserve">De </w:t>
      </w:r>
      <w:r w:rsidR="0029786F" w:rsidRPr="005B3938">
        <w:rPr>
          <w:rFonts w:asciiTheme="majorHAnsi" w:hAnsiTheme="majorHAnsi"/>
        </w:rPr>
        <w:t xml:space="preserve">ondernemersvorm </w:t>
      </w:r>
      <w:r w:rsidR="00A61A6A">
        <w:rPr>
          <w:rFonts w:asciiTheme="majorHAnsi" w:hAnsiTheme="majorHAnsi"/>
        </w:rPr>
        <w:t>waarvoor gekozen zal worden is de B.V of eventueel een flex-b.v. omdat hier een aantal voordelen verbonden zijn als de crowdfunders willen belonen</w:t>
      </w:r>
      <w:r w:rsidR="0017284C">
        <w:rPr>
          <w:rFonts w:asciiTheme="majorHAnsi" w:hAnsiTheme="majorHAnsi"/>
        </w:rPr>
        <w:t>. Deze voordelen zijn onder andere:</w:t>
      </w:r>
    </w:p>
    <w:p w14:paraId="3B19D238" w14:textId="77777777" w:rsidR="00A61A6A" w:rsidRDefault="00A61A6A" w:rsidP="003A70A3">
      <w:pPr>
        <w:pStyle w:val="Geenafstand"/>
        <w:rPr>
          <w:rFonts w:asciiTheme="majorHAnsi" w:hAnsiTheme="majorHAnsi"/>
        </w:rPr>
      </w:pPr>
    </w:p>
    <w:p w14:paraId="68A271A1" w14:textId="745D8868" w:rsidR="00A61A6A" w:rsidRPr="00A61A6A" w:rsidRDefault="00A61A6A" w:rsidP="003A70A3">
      <w:pPr>
        <w:pStyle w:val="Geenafstand"/>
        <w:rPr>
          <w:rFonts w:asciiTheme="majorHAnsi" w:hAnsiTheme="majorHAnsi"/>
        </w:rPr>
      </w:pPr>
      <w:r w:rsidRPr="00A61A6A">
        <w:rPr>
          <w:rFonts w:asciiTheme="majorHAnsi" w:hAnsiTheme="majorHAnsi" w:cs="Arial"/>
          <w:color w:val="555555"/>
          <w:shd w:val="clear" w:color="auto" w:fill="FFFFFF"/>
        </w:rPr>
        <w:t>–</w:t>
      </w:r>
      <w:r w:rsidRPr="00A61A6A">
        <w:rPr>
          <w:rStyle w:val="apple-converted-space"/>
          <w:rFonts w:asciiTheme="majorHAnsi" w:hAnsiTheme="majorHAnsi" w:cs="Arial"/>
          <w:color w:val="555555"/>
          <w:shd w:val="clear" w:color="auto" w:fill="FFFFFF"/>
        </w:rPr>
        <w:t> </w:t>
      </w:r>
      <w:r w:rsidRPr="00A61A6A">
        <w:rPr>
          <w:rStyle w:val="Zwaar"/>
          <w:rFonts w:asciiTheme="majorHAnsi" w:hAnsiTheme="majorHAnsi" w:cs="Arial"/>
          <w:color w:val="555555"/>
          <w:bdr w:val="none" w:sz="0" w:space="0" w:color="auto" w:frame="1"/>
          <w:shd w:val="clear" w:color="auto" w:fill="FFFFFF"/>
        </w:rPr>
        <w:t>De aandeelhouders krijgen meer vrijheid bij de inrichting van de statuten:</w:t>
      </w:r>
      <w:r w:rsidRPr="00A61A6A">
        <w:rPr>
          <w:rStyle w:val="apple-converted-space"/>
          <w:rFonts w:asciiTheme="majorHAnsi" w:hAnsiTheme="majorHAnsi" w:cs="Arial"/>
          <w:color w:val="555555"/>
          <w:shd w:val="clear" w:color="auto" w:fill="FFFFFF"/>
        </w:rPr>
        <w:t> </w:t>
      </w:r>
      <w:r w:rsidRPr="00A61A6A">
        <w:rPr>
          <w:rFonts w:asciiTheme="majorHAnsi" w:hAnsiTheme="majorHAnsi" w:cs="Arial"/>
          <w:color w:val="555555"/>
          <w:shd w:val="clear" w:color="auto" w:fill="FFFFFF"/>
        </w:rPr>
        <w:t>niet langer geldt de verplichting het maatschappelijk kapitaal te vermelden. Bovendien kan het aandelenkapitaal worden vergroot ten behoeve van het maatschappelijk kapitaal zonder de statuten te wijzigen;</w:t>
      </w:r>
      <w:r w:rsidRPr="00A61A6A">
        <w:rPr>
          <w:rFonts w:asciiTheme="majorHAnsi" w:hAnsiTheme="majorHAnsi" w:cs="Arial"/>
          <w:color w:val="555555"/>
        </w:rPr>
        <w:br/>
      </w:r>
      <w:r w:rsidRPr="00A61A6A">
        <w:rPr>
          <w:rFonts w:asciiTheme="majorHAnsi" w:hAnsiTheme="majorHAnsi" w:cs="Arial"/>
          <w:color w:val="555555"/>
          <w:shd w:val="clear" w:color="auto" w:fill="FFFFFF"/>
        </w:rPr>
        <w:t>–</w:t>
      </w:r>
      <w:r w:rsidRPr="00A61A6A">
        <w:rPr>
          <w:rStyle w:val="apple-converted-space"/>
          <w:rFonts w:asciiTheme="majorHAnsi" w:hAnsiTheme="majorHAnsi" w:cs="Arial"/>
          <w:color w:val="555555"/>
          <w:shd w:val="clear" w:color="auto" w:fill="FFFFFF"/>
        </w:rPr>
        <w:t> </w:t>
      </w:r>
      <w:r w:rsidRPr="00A61A6A">
        <w:rPr>
          <w:rStyle w:val="Zwaar"/>
          <w:rFonts w:asciiTheme="majorHAnsi" w:hAnsiTheme="majorHAnsi" w:cs="Arial"/>
          <w:color w:val="555555"/>
          <w:bdr w:val="none" w:sz="0" w:space="0" w:color="auto" w:frame="1"/>
          <w:shd w:val="clear" w:color="auto" w:fill="FFFFFF"/>
        </w:rPr>
        <w:t>Het is niet meer verplicht om met €18.000 te starten:</w:t>
      </w:r>
      <w:r w:rsidRPr="00A61A6A">
        <w:rPr>
          <w:rStyle w:val="apple-converted-space"/>
          <w:rFonts w:asciiTheme="majorHAnsi" w:hAnsiTheme="majorHAnsi" w:cs="Arial"/>
          <w:color w:val="555555"/>
          <w:shd w:val="clear" w:color="auto" w:fill="FFFFFF"/>
        </w:rPr>
        <w:t> </w:t>
      </w:r>
      <w:r w:rsidRPr="00A61A6A">
        <w:rPr>
          <w:rFonts w:asciiTheme="majorHAnsi" w:hAnsiTheme="majorHAnsi" w:cs="Arial"/>
          <w:color w:val="555555"/>
          <w:shd w:val="clear" w:color="auto" w:fill="FFFFFF"/>
        </w:rPr>
        <w:t>met het symbolische bedrag van €0,01 (of in een andere valuta) kan een B.V. worden opgericht;</w:t>
      </w:r>
      <w:r w:rsidRPr="00A61A6A">
        <w:rPr>
          <w:rFonts w:asciiTheme="majorHAnsi" w:hAnsiTheme="majorHAnsi" w:cs="Arial"/>
          <w:color w:val="555555"/>
        </w:rPr>
        <w:br/>
      </w:r>
      <w:r w:rsidRPr="00A61A6A">
        <w:rPr>
          <w:rFonts w:asciiTheme="majorHAnsi" w:hAnsiTheme="majorHAnsi" w:cs="Arial"/>
          <w:color w:val="555555"/>
          <w:shd w:val="clear" w:color="auto" w:fill="FFFFFF"/>
        </w:rPr>
        <w:t>–</w:t>
      </w:r>
      <w:r w:rsidRPr="00A61A6A">
        <w:rPr>
          <w:rStyle w:val="apple-converted-space"/>
          <w:rFonts w:asciiTheme="majorHAnsi" w:hAnsiTheme="majorHAnsi" w:cs="Arial"/>
          <w:color w:val="555555"/>
          <w:shd w:val="clear" w:color="auto" w:fill="FFFFFF"/>
        </w:rPr>
        <w:t> </w:t>
      </w:r>
      <w:r w:rsidRPr="00A61A6A">
        <w:rPr>
          <w:rStyle w:val="Zwaar"/>
          <w:rFonts w:asciiTheme="majorHAnsi" w:hAnsiTheme="majorHAnsi" w:cs="Arial"/>
          <w:color w:val="555555"/>
          <w:bdr w:val="none" w:sz="0" w:space="0" w:color="auto" w:frame="1"/>
          <w:shd w:val="clear" w:color="auto" w:fill="FFFFFF"/>
        </w:rPr>
        <w:t>De controle van de accountant en een bankverklaring zijn niet meer nodig bij de inbreng:</w:t>
      </w:r>
      <w:r w:rsidRPr="00A61A6A">
        <w:rPr>
          <w:rStyle w:val="apple-converted-space"/>
          <w:rFonts w:asciiTheme="majorHAnsi" w:hAnsiTheme="majorHAnsi" w:cs="Arial"/>
          <w:b/>
          <w:bCs/>
          <w:color w:val="555555"/>
          <w:bdr w:val="none" w:sz="0" w:space="0" w:color="auto" w:frame="1"/>
          <w:shd w:val="clear" w:color="auto" w:fill="FFFFFF"/>
        </w:rPr>
        <w:t> </w:t>
      </w:r>
      <w:r w:rsidRPr="00A61A6A">
        <w:rPr>
          <w:rFonts w:asciiTheme="majorHAnsi" w:hAnsiTheme="majorHAnsi" w:cs="Arial"/>
          <w:color w:val="555555"/>
          <w:shd w:val="clear" w:color="auto" w:fill="FFFFFF"/>
        </w:rPr>
        <w:t>ook vervalt de hoofdelijke aansprakelijk voor het vervallen minimumkapitaal;</w:t>
      </w:r>
      <w:r w:rsidRPr="00A61A6A">
        <w:rPr>
          <w:rFonts w:asciiTheme="majorHAnsi" w:hAnsiTheme="majorHAnsi" w:cs="Arial"/>
          <w:color w:val="555555"/>
        </w:rPr>
        <w:br/>
      </w:r>
      <w:r w:rsidRPr="00A61A6A">
        <w:rPr>
          <w:rFonts w:asciiTheme="majorHAnsi" w:hAnsiTheme="majorHAnsi" w:cs="Arial"/>
          <w:color w:val="555555"/>
          <w:shd w:val="clear" w:color="auto" w:fill="FFFFFF"/>
        </w:rPr>
        <w:t>–</w:t>
      </w:r>
      <w:r w:rsidRPr="00A61A6A">
        <w:rPr>
          <w:rStyle w:val="apple-converted-space"/>
          <w:rFonts w:asciiTheme="majorHAnsi" w:hAnsiTheme="majorHAnsi" w:cs="Arial"/>
          <w:color w:val="555555"/>
          <w:shd w:val="clear" w:color="auto" w:fill="FFFFFF"/>
        </w:rPr>
        <w:t> </w:t>
      </w:r>
      <w:r w:rsidRPr="00A61A6A">
        <w:rPr>
          <w:rStyle w:val="Zwaar"/>
          <w:rFonts w:asciiTheme="majorHAnsi" w:hAnsiTheme="majorHAnsi" w:cs="Arial"/>
          <w:color w:val="555555"/>
          <w:bdr w:val="none" w:sz="0" w:space="0" w:color="auto" w:frame="1"/>
          <w:shd w:val="clear" w:color="auto" w:fill="FFFFFF"/>
        </w:rPr>
        <w:t>Het is makkelijker om besluiten te nemen buiten de algemene vergadering om;</w:t>
      </w:r>
      <w:r w:rsidRPr="00A61A6A">
        <w:rPr>
          <w:rFonts w:asciiTheme="majorHAnsi" w:hAnsiTheme="majorHAnsi" w:cs="Arial"/>
          <w:color w:val="555555"/>
        </w:rPr>
        <w:br/>
      </w:r>
      <w:r w:rsidRPr="00A61A6A">
        <w:rPr>
          <w:rFonts w:asciiTheme="majorHAnsi" w:hAnsiTheme="majorHAnsi" w:cs="Arial"/>
          <w:color w:val="555555"/>
          <w:shd w:val="clear" w:color="auto" w:fill="FFFFFF"/>
        </w:rPr>
        <w:t>–</w:t>
      </w:r>
      <w:r w:rsidRPr="00A61A6A">
        <w:rPr>
          <w:rStyle w:val="apple-converted-space"/>
          <w:rFonts w:asciiTheme="majorHAnsi" w:hAnsiTheme="majorHAnsi" w:cs="Arial"/>
          <w:color w:val="555555"/>
          <w:shd w:val="clear" w:color="auto" w:fill="FFFFFF"/>
        </w:rPr>
        <w:t> </w:t>
      </w:r>
      <w:r w:rsidRPr="00A61A6A">
        <w:rPr>
          <w:rStyle w:val="Zwaar"/>
          <w:rFonts w:asciiTheme="majorHAnsi" w:hAnsiTheme="majorHAnsi" w:cs="Arial"/>
          <w:color w:val="555555"/>
          <w:bdr w:val="none" w:sz="0" w:space="0" w:color="auto" w:frame="1"/>
          <w:shd w:val="clear" w:color="auto" w:fill="FFFFFF"/>
        </w:rPr>
        <w:t>Aandelen kunnen worden uitgegeven zonder stemrecht of zonder winstrecht.</w:t>
      </w:r>
    </w:p>
    <w:p w14:paraId="299D94F2" w14:textId="270C7A0B" w:rsidR="00A46066" w:rsidRPr="005B3938" w:rsidRDefault="00296EE9" w:rsidP="003A70A3">
      <w:pPr>
        <w:pStyle w:val="Geenafstand"/>
        <w:rPr>
          <w:rStyle w:val="Kop2Char"/>
          <w:sz w:val="24"/>
          <w:szCs w:val="24"/>
        </w:rPr>
      </w:pPr>
      <w:r w:rsidRPr="005B3938">
        <w:rPr>
          <w:rStyle w:val="Kop2Char"/>
          <w:sz w:val="24"/>
          <w:szCs w:val="24"/>
        </w:rPr>
        <w:br/>
      </w:r>
      <w:r w:rsidR="00A46066" w:rsidRPr="005B3938">
        <w:rPr>
          <w:rStyle w:val="Kop2Char"/>
          <w:sz w:val="24"/>
          <w:szCs w:val="24"/>
        </w:rPr>
        <w:t xml:space="preserve">5.3 </w:t>
      </w:r>
      <w:r w:rsidRPr="005B3938">
        <w:rPr>
          <w:rStyle w:val="Kop2Char"/>
          <w:sz w:val="24"/>
          <w:szCs w:val="24"/>
        </w:rPr>
        <w:t>Organisatie</w:t>
      </w:r>
    </w:p>
    <w:p w14:paraId="1EEFB6D8" w14:textId="7301137E" w:rsidR="0017284C" w:rsidRDefault="00C31359" w:rsidP="0029786F">
      <w:pPr>
        <w:pStyle w:val="Geenafstand"/>
        <w:ind w:right="-64"/>
        <w:rPr>
          <w:rFonts w:asciiTheme="majorHAnsi" w:hAnsiTheme="majorHAnsi"/>
        </w:rPr>
      </w:pPr>
      <w:r w:rsidRPr="005B3938">
        <w:rPr>
          <w:rFonts w:asciiTheme="majorHAnsi" w:hAnsiTheme="majorHAnsi"/>
        </w:rPr>
        <w:t>De kwantitatie</w:t>
      </w:r>
      <w:r w:rsidR="00CC68CD">
        <w:rPr>
          <w:rFonts w:asciiTheme="majorHAnsi" w:hAnsiTheme="majorHAnsi"/>
        </w:rPr>
        <w:t xml:space="preserve">ve personeelsbehoefte voor dit project </w:t>
      </w:r>
      <w:r w:rsidR="00822D53">
        <w:rPr>
          <w:rFonts w:asciiTheme="majorHAnsi" w:hAnsiTheme="majorHAnsi"/>
        </w:rPr>
        <w:t>bestaat voor de</w:t>
      </w:r>
      <w:r w:rsidR="00337F36">
        <w:rPr>
          <w:rFonts w:asciiTheme="majorHAnsi" w:hAnsiTheme="majorHAnsi"/>
        </w:rPr>
        <w:t xml:space="preserve"> start </w:t>
      </w:r>
      <w:r w:rsidR="00CC68CD">
        <w:rPr>
          <w:rFonts w:asciiTheme="majorHAnsi" w:hAnsiTheme="majorHAnsi"/>
        </w:rPr>
        <w:t>uit een projectleider en een ontwerper</w:t>
      </w:r>
      <w:r w:rsidR="000A1C3F">
        <w:rPr>
          <w:rFonts w:asciiTheme="majorHAnsi" w:hAnsiTheme="majorHAnsi"/>
        </w:rPr>
        <w:t>. Na</w:t>
      </w:r>
      <w:r w:rsidR="00600DC0">
        <w:rPr>
          <w:rFonts w:asciiTheme="majorHAnsi" w:hAnsiTheme="majorHAnsi"/>
        </w:rPr>
        <w:t xml:space="preserve"> </w:t>
      </w:r>
      <w:r w:rsidR="00822D53">
        <w:rPr>
          <w:rFonts w:asciiTheme="majorHAnsi" w:hAnsiTheme="majorHAnsi"/>
        </w:rPr>
        <w:t xml:space="preserve">een </w:t>
      </w:r>
      <w:r w:rsidR="00600DC0">
        <w:rPr>
          <w:rFonts w:asciiTheme="majorHAnsi" w:hAnsiTheme="majorHAnsi"/>
        </w:rPr>
        <w:t>daadwerkelijk start</w:t>
      </w:r>
      <w:r w:rsidR="000A1C3F">
        <w:rPr>
          <w:rFonts w:asciiTheme="majorHAnsi" w:hAnsiTheme="majorHAnsi"/>
        </w:rPr>
        <w:t xml:space="preserve"> van het project</w:t>
      </w:r>
      <w:r w:rsidR="00822D53">
        <w:rPr>
          <w:rFonts w:asciiTheme="majorHAnsi" w:hAnsiTheme="majorHAnsi"/>
        </w:rPr>
        <w:t xml:space="preserve"> wordt minimaal één apotheker </w:t>
      </w:r>
      <w:r w:rsidR="0017284C">
        <w:rPr>
          <w:rFonts w:asciiTheme="majorHAnsi" w:hAnsiTheme="majorHAnsi"/>
        </w:rPr>
        <w:t xml:space="preserve">of gelijkwaardige zorgprofessional </w:t>
      </w:r>
      <w:r w:rsidR="00822D53">
        <w:rPr>
          <w:rFonts w:asciiTheme="majorHAnsi" w:hAnsiTheme="majorHAnsi"/>
        </w:rPr>
        <w:t>contractueel vastgelegd.</w:t>
      </w:r>
      <w:r w:rsidR="000A1C3F">
        <w:rPr>
          <w:rFonts w:asciiTheme="majorHAnsi" w:hAnsiTheme="majorHAnsi"/>
        </w:rPr>
        <w:t xml:space="preserve"> </w:t>
      </w:r>
      <w:r w:rsidRPr="005B3938">
        <w:rPr>
          <w:rFonts w:asciiTheme="majorHAnsi" w:hAnsiTheme="majorHAnsi"/>
        </w:rPr>
        <w:t>Deze persoon zorgt voor de invoer van alle gegevens van de</w:t>
      </w:r>
      <w:r w:rsidR="00FA6302">
        <w:rPr>
          <w:rFonts w:asciiTheme="majorHAnsi" w:hAnsiTheme="majorHAnsi"/>
        </w:rPr>
        <w:t xml:space="preserve"> medicijnen die in het product</w:t>
      </w:r>
      <w:r w:rsidRPr="005B3938">
        <w:rPr>
          <w:rFonts w:asciiTheme="majorHAnsi" w:hAnsiTheme="majorHAnsi"/>
        </w:rPr>
        <w:t>.</w:t>
      </w:r>
      <w:r w:rsidR="00FA6302">
        <w:rPr>
          <w:rFonts w:asciiTheme="majorHAnsi" w:hAnsiTheme="majorHAnsi"/>
        </w:rPr>
        <w:t xml:space="preserve"> </w:t>
      </w:r>
      <w:r w:rsidR="000A1C3F">
        <w:rPr>
          <w:rFonts w:asciiTheme="majorHAnsi" w:hAnsiTheme="majorHAnsi"/>
        </w:rPr>
        <w:t xml:space="preserve">De data die worden gebruikt zijn  open data afkomstig van het ZIN ( Zorg Instituut Nederland) en het CBG (College Beoordeling Geneesmiddelen). </w:t>
      </w:r>
      <w:r w:rsidR="00FA6302">
        <w:rPr>
          <w:rFonts w:asciiTheme="majorHAnsi" w:hAnsiTheme="majorHAnsi"/>
        </w:rPr>
        <w:t xml:space="preserve">Bij </w:t>
      </w:r>
      <w:r w:rsidR="000A1C3F">
        <w:rPr>
          <w:rFonts w:asciiTheme="majorHAnsi" w:hAnsiTheme="majorHAnsi"/>
        </w:rPr>
        <w:t xml:space="preserve">verdere </w:t>
      </w:r>
      <w:r w:rsidR="00FA6302">
        <w:rPr>
          <w:rFonts w:asciiTheme="majorHAnsi" w:hAnsiTheme="majorHAnsi"/>
        </w:rPr>
        <w:t>groei kan worden gedacht aan financieel administratieve kracht.</w:t>
      </w:r>
      <w:r w:rsidRPr="005B3938">
        <w:rPr>
          <w:rFonts w:asciiTheme="majorHAnsi" w:hAnsiTheme="majorHAnsi"/>
        </w:rPr>
        <w:t xml:space="preserve"> </w:t>
      </w:r>
      <w:r w:rsidR="0017284C">
        <w:rPr>
          <w:rFonts w:asciiTheme="majorHAnsi" w:hAnsiTheme="majorHAnsi"/>
        </w:rPr>
        <w:t>De verwachting</w:t>
      </w:r>
      <w:r w:rsidR="00FA6302">
        <w:rPr>
          <w:rFonts w:asciiTheme="majorHAnsi" w:hAnsiTheme="majorHAnsi"/>
        </w:rPr>
        <w:t xml:space="preserve"> is dat verdere </w:t>
      </w:r>
      <w:r w:rsidR="0017284C">
        <w:rPr>
          <w:rFonts w:asciiTheme="majorHAnsi" w:hAnsiTheme="majorHAnsi"/>
        </w:rPr>
        <w:t xml:space="preserve">groei </w:t>
      </w:r>
      <w:r w:rsidR="00F762E7">
        <w:rPr>
          <w:rFonts w:asciiTheme="majorHAnsi" w:hAnsiTheme="majorHAnsi"/>
        </w:rPr>
        <w:t>vooral</w:t>
      </w:r>
      <w:r w:rsidR="0017284C">
        <w:rPr>
          <w:rFonts w:asciiTheme="majorHAnsi" w:hAnsiTheme="majorHAnsi"/>
        </w:rPr>
        <w:t xml:space="preserve"> in commerciële functies zal zijn. </w:t>
      </w:r>
    </w:p>
    <w:p w14:paraId="3407B76C" w14:textId="77777777" w:rsidR="00ED5970" w:rsidRDefault="00ED5970" w:rsidP="00FA6302">
      <w:pPr>
        <w:pStyle w:val="Geenafstand"/>
        <w:ind w:right="-64"/>
        <w:rPr>
          <w:rFonts w:asciiTheme="majorHAnsi" w:hAnsiTheme="majorHAnsi"/>
        </w:rPr>
      </w:pPr>
    </w:p>
    <w:p w14:paraId="6C841CA7" w14:textId="1809D301" w:rsidR="00FA6302" w:rsidRDefault="000A1C3F" w:rsidP="00FA6302">
      <w:pPr>
        <w:pStyle w:val="Geenafstand"/>
        <w:ind w:right="-64"/>
        <w:rPr>
          <w:rFonts w:asciiTheme="majorHAnsi" w:hAnsiTheme="majorHAnsi"/>
        </w:rPr>
      </w:pPr>
      <w:r>
        <w:rPr>
          <w:rFonts w:asciiTheme="majorHAnsi" w:hAnsiTheme="majorHAnsi"/>
        </w:rPr>
        <w:t>Bij d</w:t>
      </w:r>
      <w:r w:rsidR="00C31359" w:rsidRPr="005B3938">
        <w:rPr>
          <w:rFonts w:asciiTheme="majorHAnsi" w:hAnsiTheme="majorHAnsi"/>
        </w:rPr>
        <w:t>e kwalitatieve pers</w:t>
      </w:r>
      <w:r w:rsidR="00856749">
        <w:rPr>
          <w:rFonts w:asciiTheme="majorHAnsi" w:hAnsiTheme="majorHAnsi"/>
        </w:rPr>
        <w:t xml:space="preserve">oneelsbehoefte valt te denken aan </w:t>
      </w:r>
      <w:r w:rsidR="00C31359" w:rsidRPr="005B3938">
        <w:rPr>
          <w:rFonts w:asciiTheme="majorHAnsi" w:hAnsiTheme="majorHAnsi"/>
        </w:rPr>
        <w:t xml:space="preserve">inventief, creatief, </w:t>
      </w:r>
      <w:r w:rsidR="0017284C">
        <w:rPr>
          <w:rFonts w:asciiTheme="majorHAnsi" w:hAnsiTheme="majorHAnsi"/>
        </w:rPr>
        <w:t>commercieel,</w:t>
      </w:r>
      <w:r w:rsidR="00C31359" w:rsidRPr="005B3938">
        <w:rPr>
          <w:rFonts w:asciiTheme="majorHAnsi" w:hAnsiTheme="majorHAnsi"/>
        </w:rPr>
        <w:t xml:space="preserve"> </w:t>
      </w:r>
      <w:r w:rsidR="0017284C">
        <w:rPr>
          <w:rFonts w:asciiTheme="majorHAnsi" w:hAnsiTheme="majorHAnsi"/>
        </w:rPr>
        <w:t xml:space="preserve">empathisch </w:t>
      </w:r>
      <w:r w:rsidR="00C31359" w:rsidRPr="005B3938">
        <w:rPr>
          <w:rFonts w:asciiTheme="majorHAnsi" w:hAnsiTheme="majorHAnsi"/>
        </w:rPr>
        <w:t>be</w:t>
      </w:r>
      <w:r w:rsidR="00856749">
        <w:rPr>
          <w:rFonts w:asciiTheme="majorHAnsi" w:hAnsiTheme="majorHAnsi"/>
        </w:rPr>
        <w:t>gaan en kritisch</w:t>
      </w:r>
      <w:r w:rsidR="00C31359" w:rsidRPr="005B3938">
        <w:rPr>
          <w:rFonts w:asciiTheme="majorHAnsi" w:hAnsiTheme="majorHAnsi"/>
        </w:rPr>
        <w:t>. Medewerkers moeten op de hoogte zijn van </w:t>
      </w:r>
      <w:r w:rsidR="00856749">
        <w:rPr>
          <w:rFonts w:asciiTheme="majorHAnsi" w:hAnsiTheme="majorHAnsi"/>
        </w:rPr>
        <w:t xml:space="preserve">maatschappelijke ontwikkelingen </w:t>
      </w:r>
      <w:r w:rsidR="00C31359" w:rsidRPr="005B3938">
        <w:rPr>
          <w:rFonts w:asciiTheme="majorHAnsi" w:hAnsiTheme="majorHAnsi"/>
        </w:rPr>
        <w:t xml:space="preserve">en hiermee begaan zijn. Wij werken </w:t>
      </w:r>
      <w:r w:rsidR="0017284C">
        <w:rPr>
          <w:rFonts w:asciiTheme="majorHAnsi" w:hAnsiTheme="majorHAnsi"/>
        </w:rPr>
        <w:t xml:space="preserve">gaan </w:t>
      </w:r>
      <w:r w:rsidR="00C31359" w:rsidRPr="005B3938">
        <w:rPr>
          <w:rFonts w:asciiTheme="majorHAnsi" w:hAnsiTheme="majorHAnsi"/>
        </w:rPr>
        <w:t xml:space="preserve">nauw </w:t>
      </w:r>
      <w:r w:rsidR="00FA6302">
        <w:rPr>
          <w:rFonts w:asciiTheme="majorHAnsi" w:hAnsiTheme="majorHAnsi"/>
        </w:rPr>
        <w:t>samen met </w:t>
      </w:r>
      <w:r w:rsidR="0017284C">
        <w:rPr>
          <w:rFonts w:asciiTheme="majorHAnsi" w:hAnsiTheme="majorHAnsi"/>
        </w:rPr>
        <w:t>ouderen</w:t>
      </w:r>
      <w:r w:rsidR="00FA6302">
        <w:rPr>
          <w:rFonts w:asciiTheme="majorHAnsi" w:hAnsiTheme="majorHAnsi"/>
        </w:rPr>
        <w:t xml:space="preserve"> die voor input voor doorlopende ontwikkeling van het geheugenbord en additionele producten</w:t>
      </w:r>
      <w:r w:rsidR="00856749">
        <w:rPr>
          <w:rFonts w:asciiTheme="majorHAnsi" w:hAnsiTheme="majorHAnsi"/>
        </w:rPr>
        <w:t>, waardoor wij in voorkomende gevallen ook een verklaring omtrent gedrag verwachten van de medewerker of vrijwilliger</w:t>
      </w:r>
      <w:r w:rsidR="00FA6302">
        <w:rPr>
          <w:rFonts w:asciiTheme="majorHAnsi" w:hAnsiTheme="majorHAnsi"/>
        </w:rPr>
        <w:t xml:space="preserve">. </w:t>
      </w:r>
    </w:p>
    <w:p w14:paraId="331ED3E0" w14:textId="5B2B87B6" w:rsidR="00A46066" w:rsidRPr="005B3938" w:rsidRDefault="00296EE9" w:rsidP="00FA6302">
      <w:pPr>
        <w:pStyle w:val="Geenafstand"/>
        <w:ind w:right="-64"/>
        <w:rPr>
          <w:rStyle w:val="Kop2Char"/>
          <w:rFonts w:eastAsiaTheme="minorEastAsia" w:cstheme="minorBidi"/>
          <w:b w:val="0"/>
          <w:bCs w:val="0"/>
          <w:color w:val="auto"/>
          <w:sz w:val="24"/>
          <w:szCs w:val="24"/>
        </w:rPr>
      </w:pPr>
      <w:r w:rsidRPr="005B3938">
        <w:rPr>
          <w:rFonts w:asciiTheme="majorHAnsi" w:hAnsiTheme="majorHAnsi" w:cs="Segoe UI"/>
          <w:b/>
          <w:color w:val="000000"/>
        </w:rPr>
        <w:lastRenderedPageBreak/>
        <w:t> </w:t>
      </w:r>
      <w:r w:rsidRPr="005B3938">
        <w:rPr>
          <w:rFonts w:asciiTheme="majorHAnsi" w:hAnsiTheme="majorHAnsi" w:cs="Segoe UI"/>
          <w:b/>
          <w:color w:val="000000"/>
        </w:rPr>
        <w:br/>
      </w:r>
      <w:r w:rsidR="00A46066" w:rsidRPr="005B3938">
        <w:rPr>
          <w:rStyle w:val="Kop2Char"/>
          <w:sz w:val="24"/>
          <w:szCs w:val="24"/>
        </w:rPr>
        <w:t xml:space="preserve">5.4 </w:t>
      </w:r>
      <w:r w:rsidRPr="005B3938">
        <w:rPr>
          <w:rStyle w:val="Kop2Char"/>
          <w:sz w:val="24"/>
          <w:szCs w:val="24"/>
        </w:rPr>
        <w:t>Verzekeringen</w:t>
      </w:r>
      <w:r w:rsidR="00460EE3">
        <w:rPr>
          <w:rStyle w:val="Kop2Char"/>
          <w:sz w:val="24"/>
          <w:szCs w:val="24"/>
        </w:rPr>
        <w:t xml:space="preserve"> en verenigingen</w:t>
      </w:r>
    </w:p>
    <w:p w14:paraId="2C8F6582" w14:textId="503A50BB" w:rsidR="00856749" w:rsidRDefault="00FA6302" w:rsidP="00F03237">
      <w:pPr>
        <w:pStyle w:val="Geenafstand"/>
        <w:rPr>
          <w:rFonts w:asciiTheme="majorHAnsi" w:hAnsiTheme="majorHAnsi"/>
        </w:rPr>
      </w:pPr>
      <w:r>
        <w:rPr>
          <w:rFonts w:asciiTheme="majorHAnsi" w:hAnsiTheme="majorHAnsi" w:cs="Segoe UI"/>
          <w:color w:val="000000"/>
        </w:rPr>
        <w:t xml:space="preserve">Op dit moment is er nog geen kantoorruimte dus hier hoeven </w:t>
      </w:r>
      <w:r w:rsidR="00530319">
        <w:rPr>
          <w:rFonts w:asciiTheme="majorHAnsi" w:hAnsiTheme="majorHAnsi" w:cs="Segoe UI"/>
          <w:color w:val="000000"/>
        </w:rPr>
        <w:t xml:space="preserve">er </w:t>
      </w:r>
      <w:r>
        <w:rPr>
          <w:rFonts w:asciiTheme="majorHAnsi" w:hAnsiTheme="majorHAnsi" w:cs="Segoe UI"/>
          <w:color w:val="000000"/>
        </w:rPr>
        <w:t>nog geen verzekeringen worden afgesloten, bij een daa</w:t>
      </w:r>
      <w:r w:rsidR="00460EE3">
        <w:rPr>
          <w:rFonts w:asciiTheme="majorHAnsi" w:hAnsiTheme="majorHAnsi" w:cs="Segoe UI"/>
          <w:color w:val="000000"/>
        </w:rPr>
        <w:t xml:space="preserve">dwerkelijke </w:t>
      </w:r>
      <w:r>
        <w:rPr>
          <w:rFonts w:asciiTheme="majorHAnsi" w:hAnsiTheme="majorHAnsi" w:cs="Segoe UI"/>
          <w:color w:val="000000"/>
        </w:rPr>
        <w:t xml:space="preserve">start wordt er een </w:t>
      </w:r>
      <w:r w:rsidR="00460EE3">
        <w:rPr>
          <w:rFonts w:asciiTheme="majorHAnsi" w:hAnsiTheme="majorHAnsi" w:cs="Segoe UI"/>
          <w:color w:val="000000"/>
        </w:rPr>
        <w:t>rechtsbijstandsverzekering afgesloten en indien van toepassing wettelijk verplichte verzekeringen.</w:t>
      </w:r>
      <w:r w:rsidR="00F03237" w:rsidRPr="005B3938">
        <w:rPr>
          <w:rFonts w:asciiTheme="majorHAnsi" w:hAnsiTheme="majorHAnsi"/>
        </w:rPr>
        <w:t xml:space="preserve">  </w:t>
      </w:r>
    </w:p>
    <w:p w14:paraId="3221200D" w14:textId="67EB7037" w:rsidR="00F03237" w:rsidRPr="00460EE3" w:rsidRDefault="00F03237" w:rsidP="00F03237">
      <w:pPr>
        <w:pStyle w:val="Geenafstand"/>
        <w:rPr>
          <w:rFonts w:asciiTheme="majorHAnsi" w:hAnsiTheme="majorHAnsi"/>
        </w:rPr>
      </w:pPr>
      <w:r w:rsidRPr="005B3938">
        <w:rPr>
          <w:rFonts w:asciiTheme="majorHAnsi" w:hAnsiTheme="majorHAnsi"/>
        </w:rPr>
        <w:br/>
      </w:r>
      <w:r w:rsidRPr="005B3938">
        <w:rPr>
          <w:rFonts w:asciiTheme="majorHAnsi" w:hAnsiTheme="majorHAnsi"/>
          <w:u w:val="single"/>
        </w:rPr>
        <w:t>Branchevereniging</w:t>
      </w:r>
    </w:p>
    <w:p w14:paraId="11EF4720" w14:textId="77777777" w:rsidR="00460EE3" w:rsidRDefault="00460EE3" w:rsidP="003A70A3">
      <w:pPr>
        <w:pStyle w:val="Geenafstand"/>
        <w:rPr>
          <w:rFonts w:asciiTheme="majorHAnsi" w:hAnsiTheme="majorHAnsi"/>
        </w:rPr>
      </w:pPr>
    </w:p>
    <w:p w14:paraId="3BB3AAF3" w14:textId="1AA5BE07" w:rsidR="00340605" w:rsidRDefault="00F03237" w:rsidP="00340605">
      <w:pPr>
        <w:pStyle w:val="Geenafstand"/>
        <w:rPr>
          <w:rFonts w:asciiTheme="majorHAnsi" w:hAnsiTheme="majorHAnsi"/>
        </w:rPr>
      </w:pPr>
      <w:r w:rsidRPr="005B3938">
        <w:rPr>
          <w:rFonts w:asciiTheme="majorHAnsi" w:hAnsiTheme="majorHAnsi"/>
        </w:rPr>
        <w:t xml:space="preserve">Wanneer wij </w:t>
      </w:r>
      <w:r w:rsidR="00340605">
        <w:rPr>
          <w:rFonts w:asciiTheme="majorHAnsi" w:hAnsiTheme="majorHAnsi"/>
        </w:rPr>
        <w:t xml:space="preserve">gestart zijn kan het interessant zijn lid te worden van </w:t>
      </w:r>
      <w:r w:rsidRPr="005B3938">
        <w:rPr>
          <w:rFonts w:asciiTheme="majorHAnsi" w:hAnsiTheme="majorHAnsi"/>
        </w:rPr>
        <w:t xml:space="preserve">de branchevereniging medische technologie </w:t>
      </w:r>
      <w:r w:rsidR="00340605" w:rsidRPr="00340605">
        <w:rPr>
          <w:rFonts w:asciiTheme="majorHAnsi" w:hAnsiTheme="majorHAnsi"/>
        </w:rPr>
        <w:t xml:space="preserve">http://federatie.fhi.nl/ </w:t>
      </w:r>
      <w:r w:rsidR="00340605">
        <w:rPr>
          <w:rFonts w:asciiTheme="majorHAnsi" w:hAnsiTheme="majorHAnsi"/>
        </w:rPr>
        <w:t xml:space="preserve">. </w:t>
      </w:r>
      <w:r w:rsidR="00F762E7">
        <w:rPr>
          <w:rFonts w:asciiTheme="majorHAnsi" w:hAnsiTheme="majorHAnsi"/>
        </w:rPr>
        <w:t xml:space="preserve">Tegen </w:t>
      </w:r>
      <w:r w:rsidR="00340605">
        <w:rPr>
          <w:rFonts w:asciiTheme="majorHAnsi" w:hAnsiTheme="majorHAnsi"/>
        </w:rPr>
        <w:t xml:space="preserve">een jaarlijkse vergoeding van € </w:t>
      </w:r>
      <w:r w:rsidR="00340605" w:rsidRPr="005B3938">
        <w:rPr>
          <w:rFonts w:asciiTheme="majorHAnsi" w:hAnsiTheme="majorHAnsi"/>
        </w:rPr>
        <w:t xml:space="preserve">215,- </w:t>
      </w:r>
      <w:r w:rsidR="00340605">
        <w:rPr>
          <w:rFonts w:asciiTheme="majorHAnsi" w:hAnsiTheme="majorHAnsi"/>
        </w:rPr>
        <w:t xml:space="preserve">, </w:t>
      </w:r>
      <w:r w:rsidRPr="005B3938">
        <w:rPr>
          <w:rFonts w:asciiTheme="majorHAnsi" w:hAnsiTheme="majorHAnsi"/>
        </w:rPr>
        <w:t xml:space="preserve">kan </w:t>
      </w:r>
      <w:r w:rsidR="00340605">
        <w:rPr>
          <w:rFonts w:asciiTheme="majorHAnsi" w:hAnsiTheme="majorHAnsi"/>
        </w:rPr>
        <w:t xml:space="preserve">dit een </w:t>
      </w:r>
      <w:r w:rsidR="00F762E7">
        <w:rPr>
          <w:rFonts w:asciiTheme="majorHAnsi" w:hAnsiTheme="majorHAnsi"/>
        </w:rPr>
        <w:t xml:space="preserve">aantal </w:t>
      </w:r>
      <w:r w:rsidR="00340605">
        <w:rPr>
          <w:rFonts w:asciiTheme="majorHAnsi" w:hAnsiTheme="majorHAnsi"/>
        </w:rPr>
        <w:t>voordelen</w:t>
      </w:r>
      <w:r w:rsidRPr="005B3938">
        <w:rPr>
          <w:rFonts w:asciiTheme="majorHAnsi" w:hAnsiTheme="majorHAnsi"/>
        </w:rPr>
        <w:t xml:space="preserve"> opleveren. </w:t>
      </w:r>
      <w:r w:rsidR="00340605">
        <w:rPr>
          <w:rFonts w:asciiTheme="majorHAnsi" w:hAnsiTheme="majorHAnsi"/>
        </w:rPr>
        <w:t>Hier valt te d</w:t>
      </w:r>
      <w:r w:rsidRPr="005B3938">
        <w:rPr>
          <w:rFonts w:asciiTheme="majorHAnsi" w:hAnsiTheme="majorHAnsi"/>
        </w:rPr>
        <w:t>enk</w:t>
      </w:r>
      <w:r w:rsidR="00340605">
        <w:rPr>
          <w:rFonts w:asciiTheme="majorHAnsi" w:hAnsiTheme="majorHAnsi"/>
        </w:rPr>
        <w:t>en</w:t>
      </w:r>
      <w:r w:rsidRPr="005B3938">
        <w:rPr>
          <w:rFonts w:asciiTheme="majorHAnsi" w:hAnsiTheme="majorHAnsi"/>
        </w:rPr>
        <w:t xml:space="preserve"> </w:t>
      </w:r>
      <w:r w:rsidR="00340605">
        <w:rPr>
          <w:rFonts w:asciiTheme="majorHAnsi" w:hAnsiTheme="majorHAnsi"/>
        </w:rPr>
        <w:t xml:space="preserve">aan bijvoorbeeld </w:t>
      </w:r>
      <w:r w:rsidRPr="005B3938">
        <w:rPr>
          <w:rFonts w:asciiTheme="majorHAnsi" w:hAnsiTheme="majorHAnsi"/>
        </w:rPr>
        <w:t>belang</w:t>
      </w:r>
      <w:r w:rsidR="00340605">
        <w:rPr>
          <w:rFonts w:asciiTheme="majorHAnsi" w:hAnsiTheme="majorHAnsi"/>
        </w:rPr>
        <w:t>enbehartiging en netwerkevents.</w:t>
      </w:r>
    </w:p>
    <w:p w14:paraId="12A9E428" w14:textId="76B1EFB6" w:rsidR="00CD16BA" w:rsidRPr="005B3938" w:rsidRDefault="00F03237" w:rsidP="00340605">
      <w:pPr>
        <w:pStyle w:val="Geenafstand"/>
        <w:rPr>
          <w:rFonts w:asciiTheme="majorHAnsi" w:hAnsiTheme="majorHAnsi"/>
          <w:b/>
        </w:rPr>
      </w:pPr>
      <w:r w:rsidRPr="005B3938">
        <w:rPr>
          <w:rFonts w:asciiTheme="majorHAnsi" w:hAnsiTheme="majorHAnsi"/>
        </w:rPr>
        <w:t xml:space="preserve"> </w:t>
      </w:r>
    </w:p>
    <w:p w14:paraId="2C2F6418" w14:textId="77777777" w:rsidR="00F50636" w:rsidRPr="005B3938" w:rsidRDefault="00F50636" w:rsidP="000F60D2">
      <w:pPr>
        <w:pStyle w:val="Geenafstand"/>
        <w:rPr>
          <w:rFonts w:asciiTheme="majorHAnsi" w:hAnsiTheme="majorHAnsi"/>
        </w:rPr>
      </w:pPr>
    </w:p>
    <w:p w14:paraId="276DD786" w14:textId="77777777" w:rsidR="00F50636" w:rsidRPr="005B3938" w:rsidRDefault="00F50636" w:rsidP="000F60D2">
      <w:pPr>
        <w:pStyle w:val="Geenafstand"/>
        <w:rPr>
          <w:rFonts w:asciiTheme="majorHAnsi" w:hAnsiTheme="majorHAnsi"/>
        </w:rPr>
      </w:pPr>
    </w:p>
    <w:p w14:paraId="7A1D1D34" w14:textId="77777777" w:rsidR="000F60D2" w:rsidRPr="005B3938" w:rsidRDefault="000F60D2" w:rsidP="00123A55">
      <w:pPr>
        <w:rPr>
          <w:rFonts w:asciiTheme="majorHAnsi" w:hAnsiTheme="majorHAnsi"/>
          <w:b/>
        </w:rPr>
      </w:pPr>
    </w:p>
    <w:p w14:paraId="67B911F6" w14:textId="77777777" w:rsidR="00011A77" w:rsidRDefault="00011A77">
      <w:pPr>
        <w:rPr>
          <w:rFonts w:asciiTheme="majorHAnsi" w:eastAsiaTheme="majorEastAsia" w:hAnsiTheme="majorHAnsi" w:cstheme="majorBidi"/>
          <w:color w:val="17365D" w:themeColor="text2" w:themeShade="BF"/>
          <w:spacing w:val="5"/>
          <w:kern w:val="28"/>
        </w:rPr>
      </w:pPr>
      <w:r>
        <w:br w:type="page"/>
      </w:r>
    </w:p>
    <w:p w14:paraId="73006759" w14:textId="782CBF70" w:rsidR="00123A55" w:rsidRPr="00011A77" w:rsidRDefault="00A46066" w:rsidP="00123A55">
      <w:pPr>
        <w:pStyle w:val="Titel"/>
        <w:rPr>
          <w:b/>
          <w:sz w:val="24"/>
          <w:szCs w:val="24"/>
        </w:rPr>
      </w:pPr>
      <w:r w:rsidRPr="00011A77">
        <w:rPr>
          <w:b/>
          <w:sz w:val="24"/>
          <w:szCs w:val="24"/>
        </w:rPr>
        <w:lastRenderedPageBreak/>
        <w:t xml:space="preserve">H6 </w:t>
      </w:r>
      <w:r w:rsidR="00123A55" w:rsidRPr="00011A77">
        <w:rPr>
          <w:b/>
          <w:sz w:val="24"/>
          <w:szCs w:val="24"/>
        </w:rPr>
        <w:t>Haalbaarheid</w:t>
      </w:r>
      <w:r w:rsidR="000E7D5F" w:rsidRPr="00011A77">
        <w:rPr>
          <w:b/>
          <w:sz w:val="24"/>
          <w:szCs w:val="24"/>
        </w:rPr>
        <w:t xml:space="preserve"> en schaalbaarheid</w:t>
      </w:r>
    </w:p>
    <w:p w14:paraId="0562416A" w14:textId="6AAFB962" w:rsidR="000E7D5F" w:rsidRPr="005B3938" w:rsidRDefault="00A46066" w:rsidP="00A46066">
      <w:pPr>
        <w:pStyle w:val="Kop2"/>
        <w:rPr>
          <w:sz w:val="24"/>
          <w:szCs w:val="24"/>
        </w:rPr>
      </w:pPr>
      <w:r w:rsidRPr="005B3938">
        <w:rPr>
          <w:sz w:val="24"/>
          <w:szCs w:val="24"/>
        </w:rPr>
        <w:t xml:space="preserve">6.1 </w:t>
      </w:r>
      <w:r w:rsidR="000E7D5F" w:rsidRPr="005B3938">
        <w:rPr>
          <w:sz w:val="24"/>
          <w:szCs w:val="24"/>
        </w:rPr>
        <w:t>Haalbaarheid</w:t>
      </w:r>
    </w:p>
    <w:p w14:paraId="14AB8725" w14:textId="190322D7" w:rsidR="00E25F6D" w:rsidRPr="00F4393C" w:rsidRDefault="00484304" w:rsidP="00123A55">
      <w:pPr>
        <w:rPr>
          <w:rFonts w:asciiTheme="majorHAnsi" w:hAnsiTheme="majorHAnsi"/>
        </w:rPr>
      </w:pPr>
      <w:r w:rsidRPr="00F4393C">
        <w:rPr>
          <w:rFonts w:asciiTheme="majorHAnsi" w:hAnsiTheme="majorHAnsi"/>
        </w:rPr>
        <w:t>Bij een haalbaarheidsonderzoek wordt er gekeken naar 3 factoren:</w:t>
      </w:r>
    </w:p>
    <w:p w14:paraId="7D3502CC" w14:textId="77777777" w:rsidR="00CD16BA" w:rsidRPr="00F4393C" w:rsidRDefault="00CD16BA" w:rsidP="00123A55">
      <w:pPr>
        <w:rPr>
          <w:rFonts w:asciiTheme="majorHAnsi" w:hAnsiTheme="majorHAnsi"/>
        </w:rPr>
      </w:pPr>
    </w:p>
    <w:p w14:paraId="3E5E8AA0" w14:textId="029355A6" w:rsidR="00484304" w:rsidRPr="00F4393C" w:rsidRDefault="00484304" w:rsidP="00484304">
      <w:pPr>
        <w:pStyle w:val="Geenafstand"/>
        <w:numPr>
          <w:ilvl w:val="0"/>
          <w:numId w:val="3"/>
        </w:numPr>
        <w:rPr>
          <w:rFonts w:asciiTheme="majorHAnsi" w:hAnsiTheme="majorHAnsi"/>
        </w:rPr>
      </w:pPr>
      <w:r w:rsidRPr="00F4393C">
        <w:rPr>
          <w:rFonts w:asciiTheme="majorHAnsi" w:hAnsiTheme="majorHAnsi"/>
        </w:rPr>
        <w:t>De ondernemers en de organisatie</w:t>
      </w:r>
    </w:p>
    <w:p w14:paraId="00E9F0CD" w14:textId="1E2A9EDD" w:rsidR="00484304" w:rsidRPr="00F4393C" w:rsidRDefault="000A1C3F" w:rsidP="00484304">
      <w:pPr>
        <w:pStyle w:val="Geenafstand"/>
        <w:rPr>
          <w:rFonts w:asciiTheme="majorHAnsi" w:hAnsiTheme="majorHAnsi"/>
        </w:rPr>
      </w:pPr>
      <w:r w:rsidRPr="00F4393C">
        <w:rPr>
          <w:rFonts w:asciiTheme="majorHAnsi" w:hAnsiTheme="majorHAnsi"/>
        </w:rPr>
        <w:t xml:space="preserve">Allereerst </w:t>
      </w:r>
      <w:r w:rsidR="000601F2" w:rsidRPr="00F4393C">
        <w:rPr>
          <w:rFonts w:asciiTheme="majorHAnsi" w:hAnsiTheme="majorHAnsi"/>
        </w:rPr>
        <w:t xml:space="preserve">wordt </w:t>
      </w:r>
      <w:r w:rsidRPr="00F4393C">
        <w:rPr>
          <w:rFonts w:asciiTheme="majorHAnsi" w:hAnsiTheme="majorHAnsi"/>
        </w:rPr>
        <w:t xml:space="preserve">het geheugenbord </w:t>
      </w:r>
      <w:r w:rsidR="00484304" w:rsidRPr="00F4393C">
        <w:rPr>
          <w:rFonts w:asciiTheme="majorHAnsi" w:hAnsiTheme="majorHAnsi"/>
        </w:rPr>
        <w:t>getest. Dit w</w:t>
      </w:r>
      <w:r w:rsidRPr="00F4393C">
        <w:rPr>
          <w:rFonts w:asciiTheme="majorHAnsi" w:hAnsiTheme="majorHAnsi"/>
        </w:rPr>
        <w:t xml:space="preserve">ordt gedaan door maken van een Bèta-versie als aanvulling </w:t>
      </w:r>
      <w:r w:rsidR="000601F2" w:rsidRPr="00F4393C">
        <w:rPr>
          <w:rFonts w:asciiTheme="majorHAnsi" w:hAnsiTheme="majorHAnsi"/>
        </w:rPr>
        <w:t>op ons productconcept</w:t>
      </w:r>
      <w:r w:rsidR="0029786F" w:rsidRPr="00F4393C">
        <w:rPr>
          <w:rFonts w:asciiTheme="majorHAnsi" w:hAnsiTheme="majorHAnsi"/>
        </w:rPr>
        <w:t>.</w:t>
      </w:r>
      <w:r w:rsidR="000601F2" w:rsidRPr="00F4393C">
        <w:rPr>
          <w:rFonts w:asciiTheme="majorHAnsi" w:hAnsiTheme="majorHAnsi"/>
        </w:rPr>
        <w:t xml:space="preserve"> Deze </w:t>
      </w:r>
      <w:r w:rsidR="00484304" w:rsidRPr="00F4393C">
        <w:rPr>
          <w:rFonts w:asciiTheme="majorHAnsi" w:hAnsiTheme="majorHAnsi"/>
        </w:rPr>
        <w:t xml:space="preserve">wordt </w:t>
      </w:r>
      <w:r w:rsidR="000601F2" w:rsidRPr="00F4393C">
        <w:rPr>
          <w:rFonts w:asciiTheme="majorHAnsi" w:hAnsiTheme="majorHAnsi"/>
        </w:rPr>
        <w:t xml:space="preserve">vervolgens </w:t>
      </w:r>
      <w:r w:rsidR="00484304" w:rsidRPr="00F4393C">
        <w:rPr>
          <w:rFonts w:asciiTheme="majorHAnsi" w:hAnsiTheme="majorHAnsi"/>
        </w:rPr>
        <w:t xml:space="preserve">getest door de </w:t>
      </w:r>
      <w:r w:rsidR="000601F2" w:rsidRPr="00F4393C">
        <w:rPr>
          <w:rFonts w:asciiTheme="majorHAnsi" w:hAnsiTheme="majorHAnsi"/>
        </w:rPr>
        <w:t xml:space="preserve">oudere. Er kan inhoudelijke </w:t>
      </w:r>
      <w:r w:rsidR="0029786F" w:rsidRPr="00F4393C">
        <w:rPr>
          <w:rFonts w:asciiTheme="majorHAnsi" w:hAnsiTheme="majorHAnsi"/>
        </w:rPr>
        <w:t xml:space="preserve">feedback gegeven </w:t>
      </w:r>
      <w:r w:rsidR="000601F2" w:rsidRPr="00F4393C">
        <w:rPr>
          <w:rFonts w:asciiTheme="majorHAnsi" w:hAnsiTheme="majorHAnsi"/>
        </w:rPr>
        <w:t>worden op deze versie en daarna kan het prototype worden gefinaliseerd</w:t>
      </w:r>
      <w:r w:rsidR="00484304" w:rsidRPr="00F4393C">
        <w:rPr>
          <w:rFonts w:asciiTheme="majorHAnsi" w:hAnsiTheme="majorHAnsi"/>
        </w:rPr>
        <w:t>.</w:t>
      </w:r>
      <w:r w:rsidR="000601F2" w:rsidRPr="00F4393C">
        <w:rPr>
          <w:rFonts w:asciiTheme="majorHAnsi" w:hAnsiTheme="majorHAnsi"/>
        </w:rPr>
        <w:t xml:space="preserve"> </w:t>
      </w:r>
      <w:r w:rsidR="00484304" w:rsidRPr="00F4393C">
        <w:rPr>
          <w:rFonts w:asciiTheme="majorHAnsi" w:hAnsiTheme="majorHAnsi"/>
        </w:rPr>
        <w:t xml:space="preserve">Hierdoor </w:t>
      </w:r>
      <w:r w:rsidR="00F4393C">
        <w:rPr>
          <w:rFonts w:asciiTheme="majorHAnsi" w:hAnsiTheme="majorHAnsi"/>
        </w:rPr>
        <w:t xml:space="preserve">wordt er ontworpen vanuit behoefte van </w:t>
      </w:r>
      <w:r w:rsidR="000601F2" w:rsidRPr="00F4393C">
        <w:rPr>
          <w:rFonts w:asciiTheme="majorHAnsi" w:hAnsiTheme="majorHAnsi"/>
        </w:rPr>
        <w:t>gebruiker</w:t>
      </w:r>
      <w:r w:rsidR="00F762E7">
        <w:rPr>
          <w:rFonts w:asciiTheme="majorHAnsi" w:hAnsiTheme="majorHAnsi"/>
        </w:rPr>
        <w:t xml:space="preserve"> dat</w:t>
      </w:r>
      <w:r w:rsidR="00F4393C">
        <w:rPr>
          <w:rFonts w:asciiTheme="majorHAnsi" w:hAnsiTheme="majorHAnsi"/>
        </w:rPr>
        <w:t xml:space="preserve"> het gebruik van het </w:t>
      </w:r>
      <w:r w:rsidR="00016E7A" w:rsidRPr="00F4393C">
        <w:rPr>
          <w:rFonts w:asciiTheme="majorHAnsi" w:hAnsiTheme="majorHAnsi"/>
        </w:rPr>
        <w:t>bord ten goede komt.</w:t>
      </w:r>
    </w:p>
    <w:p w14:paraId="5B824AF3" w14:textId="77777777" w:rsidR="00484304" w:rsidRPr="00F4393C" w:rsidRDefault="00484304" w:rsidP="00484304">
      <w:pPr>
        <w:pStyle w:val="Geenafstand"/>
        <w:rPr>
          <w:rFonts w:asciiTheme="majorHAnsi" w:hAnsiTheme="majorHAnsi"/>
        </w:rPr>
      </w:pPr>
    </w:p>
    <w:p w14:paraId="23CD24D8" w14:textId="16573084" w:rsidR="00064EB0" w:rsidRPr="00F4393C" w:rsidRDefault="00484304" w:rsidP="00064EB0">
      <w:pPr>
        <w:pStyle w:val="Geenafstand"/>
        <w:numPr>
          <w:ilvl w:val="0"/>
          <w:numId w:val="3"/>
        </w:numPr>
        <w:rPr>
          <w:rFonts w:asciiTheme="majorHAnsi" w:hAnsiTheme="majorHAnsi"/>
        </w:rPr>
      </w:pPr>
      <w:r w:rsidRPr="00F4393C">
        <w:rPr>
          <w:rFonts w:asciiTheme="majorHAnsi" w:hAnsiTheme="majorHAnsi"/>
        </w:rPr>
        <w:t>Marktverkenning</w:t>
      </w:r>
    </w:p>
    <w:p w14:paraId="19F6F253" w14:textId="77777777" w:rsidR="00AB0E9E" w:rsidRPr="00011A77" w:rsidRDefault="00484304" w:rsidP="00484304">
      <w:pPr>
        <w:rPr>
          <w:rStyle w:val="Zwaar"/>
          <w:rFonts w:ascii="Helvetica" w:hAnsi="Helvetica"/>
          <w:b w:val="0"/>
          <w:sz w:val="20"/>
          <w:szCs w:val="20"/>
          <w:bdr w:val="none" w:sz="0" w:space="0" w:color="auto" w:frame="1"/>
          <w:shd w:val="clear" w:color="auto" w:fill="FFFFFF"/>
        </w:rPr>
      </w:pPr>
      <w:r w:rsidRPr="00F4393C">
        <w:rPr>
          <w:rFonts w:asciiTheme="majorHAnsi" w:hAnsiTheme="majorHAnsi"/>
        </w:rPr>
        <w:t xml:space="preserve">Op het gebied van </w:t>
      </w:r>
      <w:r w:rsidR="00064EB0" w:rsidRPr="00F4393C">
        <w:rPr>
          <w:rFonts w:asciiTheme="majorHAnsi" w:hAnsiTheme="majorHAnsi"/>
        </w:rPr>
        <w:t xml:space="preserve">polyfarmacie </w:t>
      </w:r>
      <w:r w:rsidR="00CD08F9" w:rsidRPr="00F4393C">
        <w:rPr>
          <w:rFonts w:asciiTheme="majorHAnsi" w:hAnsiTheme="majorHAnsi"/>
        </w:rPr>
        <w:t xml:space="preserve">vinden zorgverleners dat </w:t>
      </w:r>
      <w:r w:rsidR="00CD08F9" w:rsidRPr="00F4393C">
        <w:rPr>
          <w:rStyle w:val="Zwaar"/>
          <w:rFonts w:asciiTheme="majorHAnsi" w:hAnsiTheme="majorHAnsi"/>
          <w:b w:val="0"/>
          <w:bdr w:val="none" w:sz="0" w:space="0" w:color="auto" w:frame="1"/>
          <w:shd w:val="clear" w:color="auto" w:fill="FFFFFF"/>
        </w:rPr>
        <w:t>medicatiebeoordeling bij polyfarmacie nuttig en zinvol. Polyfarmacie verhoogt vooral bij kwetsbare ouderen het risico op ongewenste reacties, bijwerkingen en vermijdbare ziekenhuisopnamen</w:t>
      </w:r>
      <w:r w:rsidR="00CD08F9" w:rsidRPr="00011A77">
        <w:rPr>
          <w:rStyle w:val="Zwaar"/>
          <w:rFonts w:ascii="Helvetica" w:hAnsi="Helvetica"/>
          <w:b w:val="0"/>
          <w:sz w:val="20"/>
          <w:szCs w:val="20"/>
          <w:bdr w:val="none" w:sz="0" w:space="0" w:color="auto" w:frame="1"/>
          <w:shd w:val="clear" w:color="auto" w:fill="FFFFFF"/>
        </w:rPr>
        <w:t xml:space="preserve">. </w:t>
      </w:r>
    </w:p>
    <w:p w14:paraId="71F964B8" w14:textId="77777777" w:rsidR="00AB0E9E" w:rsidRPr="00011A77" w:rsidRDefault="00AB0E9E" w:rsidP="00484304">
      <w:pPr>
        <w:rPr>
          <w:rStyle w:val="Zwaar"/>
          <w:rFonts w:ascii="Helvetica" w:hAnsi="Helvetica"/>
          <w:b w:val="0"/>
          <w:sz w:val="20"/>
          <w:szCs w:val="20"/>
          <w:bdr w:val="none" w:sz="0" w:space="0" w:color="auto" w:frame="1"/>
          <w:shd w:val="clear" w:color="auto" w:fill="FFFFFF"/>
        </w:rPr>
      </w:pPr>
    </w:p>
    <w:p w14:paraId="712DD682" w14:textId="2D8381E5" w:rsidR="00E058E0" w:rsidRPr="00F4393C" w:rsidRDefault="00CD08F9" w:rsidP="00484304">
      <w:pPr>
        <w:rPr>
          <w:rStyle w:val="Zwaar"/>
          <w:rFonts w:asciiTheme="majorHAnsi" w:hAnsiTheme="majorHAnsi"/>
          <w:b w:val="0"/>
          <w:bdr w:val="none" w:sz="0" w:space="0" w:color="auto" w:frame="1"/>
          <w:shd w:val="clear" w:color="auto" w:fill="FFFFFF"/>
        </w:rPr>
      </w:pPr>
      <w:r w:rsidRPr="00F4393C">
        <w:rPr>
          <w:rStyle w:val="Zwaar"/>
          <w:rFonts w:asciiTheme="majorHAnsi" w:hAnsiTheme="majorHAnsi"/>
          <w:b w:val="0"/>
          <w:bdr w:val="none" w:sz="0" w:space="0" w:color="auto" w:frame="1"/>
          <w:shd w:val="clear" w:color="auto" w:fill="FFFFFF"/>
        </w:rPr>
        <w:t>Uit verschillende onderzoeken blijkt dat een medicatiebeoordeling tot een of meer voorstellen tot wijziging van de voorgeschreven middelen leidt</w:t>
      </w:r>
      <w:r w:rsidR="00CB66D3" w:rsidRPr="00F4393C">
        <w:rPr>
          <w:rStyle w:val="Zwaar"/>
          <w:rFonts w:asciiTheme="majorHAnsi" w:hAnsiTheme="majorHAnsi"/>
          <w:b w:val="0"/>
          <w:bdr w:val="none" w:sz="0" w:space="0" w:color="auto" w:frame="1"/>
          <w:shd w:val="clear" w:color="auto" w:fill="FFFFFF"/>
        </w:rPr>
        <w:t xml:space="preserve">, omdat voortschrijdend inzicht laat zien de veel medicatie bewezen niet werkt en dikwijls meer en onnodige zorgconsumptie </w:t>
      </w:r>
      <w:r w:rsidR="00F762E7" w:rsidRPr="00F4393C">
        <w:rPr>
          <w:rStyle w:val="Zwaar"/>
          <w:rFonts w:asciiTheme="majorHAnsi" w:hAnsiTheme="majorHAnsi"/>
          <w:b w:val="0"/>
          <w:bdr w:val="none" w:sz="0" w:space="0" w:color="auto" w:frame="1"/>
          <w:shd w:val="clear" w:color="auto" w:fill="FFFFFF"/>
        </w:rPr>
        <w:t>zorgen.</w:t>
      </w:r>
      <w:r w:rsidRPr="00F4393C">
        <w:rPr>
          <w:rStyle w:val="Zwaar"/>
          <w:rFonts w:asciiTheme="majorHAnsi" w:hAnsiTheme="majorHAnsi"/>
          <w:b w:val="0"/>
          <w:bdr w:val="none" w:sz="0" w:space="0" w:color="auto" w:frame="1"/>
          <w:shd w:val="clear" w:color="auto" w:fill="FFFFFF"/>
        </w:rPr>
        <w:t xml:space="preserve"> </w:t>
      </w:r>
    </w:p>
    <w:p w14:paraId="24D991B6" w14:textId="77777777" w:rsidR="00E058E0" w:rsidRPr="00F4393C" w:rsidRDefault="00E058E0" w:rsidP="00484304">
      <w:pPr>
        <w:rPr>
          <w:rStyle w:val="Zwaar"/>
          <w:rFonts w:asciiTheme="majorHAnsi" w:hAnsiTheme="majorHAnsi"/>
          <w:b w:val="0"/>
          <w:bdr w:val="none" w:sz="0" w:space="0" w:color="auto" w:frame="1"/>
          <w:shd w:val="clear" w:color="auto" w:fill="FFFFFF"/>
        </w:rPr>
      </w:pPr>
    </w:p>
    <w:p w14:paraId="0168BEB6" w14:textId="60788EA1" w:rsidR="00AB0E9E" w:rsidRPr="00F4393C" w:rsidRDefault="00CD08F9" w:rsidP="00484304">
      <w:pPr>
        <w:rPr>
          <w:rFonts w:asciiTheme="majorHAnsi" w:hAnsiTheme="majorHAnsi"/>
          <w:bCs/>
          <w:bdr w:val="none" w:sz="0" w:space="0" w:color="auto" w:frame="1"/>
          <w:shd w:val="clear" w:color="auto" w:fill="FFFFFF"/>
        </w:rPr>
      </w:pPr>
      <w:r w:rsidRPr="00F4393C">
        <w:rPr>
          <w:rStyle w:val="Zwaar"/>
          <w:rFonts w:asciiTheme="majorHAnsi" w:hAnsiTheme="majorHAnsi"/>
          <w:b w:val="0"/>
          <w:bdr w:val="none" w:sz="0" w:space="0" w:color="auto" w:frame="1"/>
          <w:shd w:val="clear" w:color="auto" w:fill="FFFFFF"/>
        </w:rPr>
        <w:t xml:space="preserve">Maar in de diverse onderzoeken kwamen ook praktische problemen aan het licht. </w:t>
      </w:r>
      <w:r w:rsidR="00AB0E9E" w:rsidRPr="00F4393C">
        <w:rPr>
          <w:rStyle w:val="Zwaar"/>
          <w:rFonts w:asciiTheme="majorHAnsi" w:hAnsiTheme="majorHAnsi"/>
          <w:b w:val="0"/>
          <w:bdr w:val="none" w:sz="0" w:space="0" w:color="auto" w:frame="1"/>
          <w:shd w:val="clear" w:color="auto" w:fill="FFFFFF"/>
        </w:rPr>
        <w:t>Capaciteits</w:t>
      </w:r>
      <w:r w:rsidRPr="00F4393C">
        <w:rPr>
          <w:rStyle w:val="Zwaar"/>
          <w:rFonts w:asciiTheme="majorHAnsi" w:hAnsiTheme="majorHAnsi"/>
          <w:b w:val="0"/>
          <w:bdr w:val="none" w:sz="0" w:space="0" w:color="auto" w:frame="1"/>
          <w:shd w:val="clear" w:color="auto" w:fill="FFFFFF"/>
        </w:rPr>
        <w:t>gebrek en onvoldoende I</w:t>
      </w:r>
      <w:r w:rsidR="00AB0E9E" w:rsidRPr="00F4393C">
        <w:rPr>
          <w:rStyle w:val="Zwaar"/>
          <w:rFonts w:asciiTheme="majorHAnsi" w:hAnsiTheme="majorHAnsi"/>
          <w:b w:val="0"/>
          <w:bdr w:val="none" w:sz="0" w:space="0" w:color="auto" w:frame="1"/>
          <w:shd w:val="clear" w:color="auto" w:fill="FFFFFF"/>
        </w:rPr>
        <w:t xml:space="preserve">CT-ondersteuning en </w:t>
      </w:r>
      <w:r w:rsidR="00F762E7" w:rsidRPr="00F4393C">
        <w:rPr>
          <w:rStyle w:val="Zwaar"/>
          <w:rFonts w:asciiTheme="majorHAnsi" w:hAnsiTheme="majorHAnsi"/>
          <w:b w:val="0"/>
          <w:bdr w:val="none" w:sz="0" w:space="0" w:color="auto" w:frame="1"/>
          <w:shd w:val="clear" w:color="auto" w:fill="FFFFFF"/>
        </w:rPr>
        <w:t xml:space="preserve">wetenschap </w:t>
      </w:r>
      <w:r w:rsidRPr="00F4393C">
        <w:rPr>
          <w:rStyle w:val="Zwaar"/>
          <w:rFonts w:asciiTheme="majorHAnsi" w:hAnsiTheme="majorHAnsi"/>
          <w:b w:val="0"/>
          <w:bdr w:val="none" w:sz="0" w:space="0" w:color="auto" w:frame="1"/>
          <w:shd w:val="clear" w:color="auto" w:fill="FFFFFF"/>
        </w:rPr>
        <w:t>welke hulpmiddelen beschikbaar zijn vormen de grootste knelpunten. Betere afstemming van HIS en AIS levert naar verwachting tijdswinst op.</w:t>
      </w:r>
      <w:r w:rsidR="00F4393C" w:rsidRPr="00F4393C">
        <w:rPr>
          <w:rStyle w:val="Zwaar"/>
          <w:rFonts w:asciiTheme="majorHAnsi" w:hAnsiTheme="majorHAnsi"/>
          <w:b w:val="0"/>
          <w:bdr w:val="none" w:sz="0" w:space="0" w:color="auto" w:frame="1"/>
          <w:shd w:val="clear" w:color="auto" w:fill="FFFFFF"/>
        </w:rPr>
        <w:t xml:space="preserve"> </w:t>
      </w:r>
      <w:r w:rsidR="00011A77" w:rsidRPr="00F4393C">
        <w:rPr>
          <w:rStyle w:val="Zwaar"/>
          <w:rFonts w:asciiTheme="majorHAnsi" w:hAnsiTheme="majorHAnsi"/>
          <w:b w:val="0"/>
          <w:bdr w:val="none" w:sz="0" w:space="0" w:color="auto" w:frame="1"/>
          <w:shd w:val="clear" w:color="auto" w:fill="FFFFFF"/>
        </w:rPr>
        <w:t xml:space="preserve">ICT wordt </w:t>
      </w:r>
      <w:r w:rsidR="00F762E7" w:rsidRPr="00F4393C">
        <w:rPr>
          <w:rStyle w:val="Zwaar"/>
          <w:rFonts w:asciiTheme="majorHAnsi" w:hAnsiTheme="majorHAnsi"/>
          <w:b w:val="0"/>
          <w:bdr w:val="none" w:sz="0" w:space="0" w:color="auto" w:frame="1"/>
          <w:shd w:val="clear" w:color="auto" w:fill="FFFFFF"/>
        </w:rPr>
        <w:t>vooral</w:t>
      </w:r>
      <w:r w:rsidR="00011A77" w:rsidRPr="00F4393C">
        <w:rPr>
          <w:rStyle w:val="Zwaar"/>
          <w:rFonts w:asciiTheme="majorHAnsi" w:hAnsiTheme="majorHAnsi"/>
          <w:b w:val="0"/>
          <w:bdr w:val="none" w:sz="0" w:space="0" w:color="auto" w:frame="1"/>
          <w:shd w:val="clear" w:color="auto" w:fill="FFFFFF"/>
        </w:rPr>
        <w:t xml:space="preserve"> gebrui</w:t>
      </w:r>
      <w:r w:rsidR="00AB0E9E" w:rsidRPr="00F4393C">
        <w:rPr>
          <w:rStyle w:val="Zwaar"/>
          <w:rFonts w:asciiTheme="majorHAnsi" w:hAnsiTheme="majorHAnsi"/>
          <w:b w:val="0"/>
          <w:bdr w:val="none" w:sz="0" w:space="0" w:color="auto" w:frame="1"/>
          <w:shd w:val="clear" w:color="auto" w:fill="FFFFFF"/>
        </w:rPr>
        <w:t xml:space="preserve">kt voor </w:t>
      </w:r>
      <w:r w:rsidR="00011A77" w:rsidRPr="00F4393C">
        <w:rPr>
          <w:rStyle w:val="Zwaar"/>
          <w:rFonts w:asciiTheme="majorHAnsi" w:hAnsiTheme="majorHAnsi"/>
          <w:b w:val="0"/>
          <w:bdr w:val="none" w:sz="0" w:space="0" w:color="auto" w:frame="1"/>
          <w:shd w:val="clear" w:color="auto" w:fill="FFFFFF"/>
        </w:rPr>
        <w:t>efficiency</w:t>
      </w:r>
      <w:r w:rsidR="00AB0E9E" w:rsidRPr="00F4393C">
        <w:rPr>
          <w:rStyle w:val="Zwaar"/>
          <w:rFonts w:asciiTheme="majorHAnsi" w:hAnsiTheme="majorHAnsi"/>
          <w:b w:val="0"/>
          <w:bdr w:val="none" w:sz="0" w:space="0" w:color="auto" w:frame="1"/>
          <w:shd w:val="clear" w:color="auto" w:fill="FFFFFF"/>
        </w:rPr>
        <w:t xml:space="preserve"> en ni</w:t>
      </w:r>
      <w:r w:rsidR="00E058E0" w:rsidRPr="00F4393C">
        <w:rPr>
          <w:rStyle w:val="Zwaar"/>
          <w:rFonts w:asciiTheme="majorHAnsi" w:hAnsiTheme="majorHAnsi"/>
          <w:b w:val="0"/>
          <w:bdr w:val="none" w:sz="0" w:space="0" w:color="auto" w:frame="1"/>
          <w:shd w:val="clear" w:color="auto" w:fill="FFFFFF"/>
        </w:rPr>
        <w:t xml:space="preserve">et procesverbetering maar niet voor </w:t>
      </w:r>
      <w:r w:rsidR="00011A77" w:rsidRPr="00F4393C">
        <w:rPr>
          <w:rStyle w:val="Zwaar"/>
          <w:rFonts w:asciiTheme="majorHAnsi" w:hAnsiTheme="majorHAnsi"/>
          <w:b w:val="0"/>
          <w:bdr w:val="none" w:sz="0" w:space="0" w:color="auto" w:frame="1"/>
          <w:shd w:val="clear" w:color="auto" w:fill="FFFFFF"/>
        </w:rPr>
        <w:t>kwaliteitsverbetering</w:t>
      </w:r>
      <w:r w:rsidR="00F4393C" w:rsidRPr="00F4393C">
        <w:rPr>
          <w:rStyle w:val="Zwaar"/>
          <w:rFonts w:asciiTheme="majorHAnsi" w:hAnsiTheme="majorHAnsi"/>
          <w:b w:val="0"/>
          <w:bdr w:val="none" w:sz="0" w:space="0" w:color="auto" w:frame="1"/>
          <w:shd w:val="clear" w:color="auto" w:fill="FFFFFF"/>
        </w:rPr>
        <w:t>.</w:t>
      </w:r>
    </w:p>
    <w:p w14:paraId="5A2EC47C" w14:textId="77777777" w:rsidR="00CD08F9" w:rsidRPr="00011A77" w:rsidRDefault="00CD08F9" w:rsidP="00484304">
      <w:pPr>
        <w:rPr>
          <w:rFonts w:asciiTheme="majorHAnsi" w:hAnsiTheme="majorHAnsi"/>
        </w:rPr>
      </w:pPr>
    </w:p>
    <w:p w14:paraId="46D02E97" w14:textId="7625F80B" w:rsidR="00484304" w:rsidRPr="005B3938" w:rsidRDefault="00CD08F9" w:rsidP="00484304">
      <w:pPr>
        <w:rPr>
          <w:rFonts w:asciiTheme="majorHAnsi" w:hAnsiTheme="majorHAnsi"/>
        </w:rPr>
      </w:pPr>
      <w:r>
        <w:rPr>
          <w:rFonts w:asciiTheme="majorHAnsi" w:hAnsiTheme="majorHAnsi"/>
        </w:rPr>
        <w:t xml:space="preserve">Er zijn bij </w:t>
      </w:r>
      <w:r w:rsidR="00484304" w:rsidRPr="005B3938">
        <w:rPr>
          <w:rFonts w:asciiTheme="majorHAnsi" w:hAnsiTheme="majorHAnsi"/>
        </w:rPr>
        <w:t>huisartsen en apotheken folders aanwezig</w:t>
      </w:r>
      <w:r w:rsidR="008955E6">
        <w:rPr>
          <w:rFonts w:asciiTheme="majorHAnsi" w:hAnsiTheme="majorHAnsi"/>
        </w:rPr>
        <w:t xml:space="preserve"> en ook op internet is veel informatie, soms zelf met </w:t>
      </w:r>
      <w:r w:rsidR="00484304" w:rsidRPr="005B3938">
        <w:rPr>
          <w:rFonts w:asciiTheme="majorHAnsi" w:hAnsiTheme="majorHAnsi"/>
        </w:rPr>
        <w:t>pictogrammen om bepaald</w:t>
      </w:r>
      <w:r>
        <w:rPr>
          <w:rFonts w:asciiTheme="majorHAnsi" w:hAnsiTheme="majorHAnsi"/>
        </w:rPr>
        <w:t xml:space="preserve">e ziektes (bijvoorbeeld </w:t>
      </w:r>
      <w:r w:rsidR="00E058E0">
        <w:rPr>
          <w:rFonts w:asciiTheme="majorHAnsi" w:hAnsiTheme="majorHAnsi"/>
        </w:rPr>
        <w:t>COPD</w:t>
      </w:r>
      <w:r w:rsidR="00484304" w:rsidRPr="005B3938">
        <w:rPr>
          <w:rFonts w:asciiTheme="majorHAnsi" w:hAnsiTheme="majorHAnsi"/>
        </w:rPr>
        <w:t xml:space="preserve">), </w:t>
      </w:r>
      <w:r w:rsidR="008955E6">
        <w:rPr>
          <w:rFonts w:asciiTheme="majorHAnsi" w:hAnsiTheme="majorHAnsi"/>
        </w:rPr>
        <w:t xml:space="preserve">op een begrijpelijke </w:t>
      </w:r>
      <w:r w:rsidR="008955E6" w:rsidRPr="005B3938">
        <w:rPr>
          <w:rFonts w:asciiTheme="majorHAnsi" w:hAnsiTheme="majorHAnsi"/>
        </w:rPr>
        <w:t xml:space="preserve">manier </w:t>
      </w:r>
      <w:r w:rsidR="00484304" w:rsidRPr="005B3938">
        <w:rPr>
          <w:rFonts w:asciiTheme="majorHAnsi" w:hAnsiTheme="majorHAnsi"/>
        </w:rPr>
        <w:t>uit</w:t>
      </w:r>
      <w:r w:rsidR="008955E6">
        <w:rPr>
          <w:rFonts w:asciiTheme="majorHAnsi" w:hAnsiTheme="majorHAnsi"/>
        </w:rPr>
        <w:t xml:space="preserve"> te leggen, maar hier geldt net als bij een wetboek alles staat erin, maar dat betekent nog niet dat het begrepen wordt.</w:t>
      </w:r>
    </w:p>
    <w:p w14:paraId="2009AB2D" w14:textId="77777777" w:rsidR="008955E6" w:rsidRDefault="008955E6" w:rsidP="00484304">
      <w:pPr>
        <w:rPr>
          <w:rFonts w:asciiTheme="majorHAnsi" w:hAnsiTheme="majorHAnsi"/>
        </w:rPr>
      </w:pPr>
    </w:p>
    <w:p w14:paraId="566F4BF2" w14:textId="4DC06155" w:rsidR="000E7D5F" w:rsidRPr="005B3938" w:rsidRDefault="008955E6" w:rsidP="00484304">
      <w:pPr>
        <w:rPr>
          <w:rFonts w:asciiTheme="majorHAnsi" w:hAnsiTheme="majorHAnsi"/>
        </w:rPr>
      </w:pPr>
      <w:r>
        <w:rPr>
          <w:rFonts w:asciiTheme="majorHAnsi" w:hAnsiTheme="majorHAnsi"/>
        </w:rPr>
        <w:t>Een Aap Noot Mies geheugenbord is een betaal</w:t>
      </w:r>
      <w:r w:rsidR="008D1875">
        <w:rPr>
          <w:rFonts w:asciiTheme="majorHAnsi" w:hAnsiTheme="majorHAnsi"/>
        </w:rPr>
        <w:t>baar</w:t>
      </w:r>
      <w:r>
        <w:rPr>
          <w:rFonts w:asciiTheme="majorHAnsi" w:hAnsiTheme="majorHAnsi"/>
        </w:rPr>
        <w:t>, functione</w:t>
      </w:r>
      <w:r w:rsidR="008D1875">
        <w:rPr>
          <w:rFonts w:asciiTheme="majorHAnsi" w:hAnsiTheme="majorHAnsi"/>
        </w:rPr>
        <w:t xml:space="preserve">el en op persoon afgestemd hulpmiddel dat de gebruiker motiveert actiever met zijn gezondheid om te gaan. </w:t>
      </w:r>
      <w:r>
        <w:rPr>
          <w:rFonts w:asciiTheme="majorHAnsi" w:hAnsiTheme="majorHAnsi"/>
        </w:rPr>
        <w:t xml:space="preserve"> </w:t>
      </w:r>
      <w:r w:rsidR="006B6B66">
        <w:rPr>
          <w:rFonts w:asciiTheme="majorHAnsi" w:hAnsiTheme="majorHAnsi"/>
        </w:rPr>
        <w:t xml:space="preserve">Het </w:t>
      </w:r>
      <w:r w:rsidR="008D1875">
        <w:rPr>
          <w:rFonts w:asciiTheme="majorHAnsi" w:hAnsiTheme="majorHAnsi"/>
        </w:rPr>
        <w:t>geheugenbord</w:t>
      </w:r>
      <w:r w:rsidR="00C31359" w:rsidRPr="005B3938">
        <w:rPr>
          <w:rFonts w:asciiTheme="majorHAnsi" w:hAnsiTheme="majorHAnsi"/>
        </w:rPr>
        <w:t xml:space="preserve"> is</w:t>
      </w:r>
      <w:r w:rsidR="008D1875">
        <w:rPr>
          <w:rFonts w:asciiTheme="majorHAnsi" w:hAnsiTheme="majorHAnsi"/>
        </w:rPr>
        <w:t xml:space="preserve"> nog niet in ontwikkelingsfase en verdere ontwikkeling is afhankelijk van financiering</w:t>
      </w:r>
      <w:r w:rsidR="00DE2C73">
        <w:rPr>
          <w:rFonts w:asciiTheme="majorHAnsi" w:hAnsiTheme="majorHAnsi"/>
        </w:rPr>
        <w:t xml:space="preserve">. Op dit moment moet er gebruik worden van een smartphone, maar op korte termijn denken we door het geheugenbord aanraken voldoende zal zijn voor het in werking brengen van de </w:t>
      </w:r>
      <w:r w:rsidR="006B6B66">
        <w:rPr>
          <w:rFonts w:asciiTheme="majorHAnsi" w:hAnsiTheme="majorHAnsi"/>
        </w:rPr>
        <w:t xml:space="preserve">functionaliteiten. </w:t>
      </w:r>
    </w:p>
    <w:p w14:paraId="2B6C3202" w14:textId="77777777" w:rsidR="000E7D5F" w:rsidRPr="005B3938" w:rsidRDefault="000E7D5F" w:rsidP="00484304">
      <w:pPr>
        <w:rPr>
          <w:rFonts w:asciiTheme="majorHAnsi" w:hAnsiTheme="majorHAnsi"/>
        </w:rPr>
      </w:pPr>
    </w:p>
    <w:p w14:paraId="68EC8B3A" w14:textId="57DD6AD0" w:rsidR="003F7240" w:rsidRDefault="000E7D5F" w:rsidP="00484304">
      <w:pPr>
        <w:rPr>
          <w:rFonts w:asciiTheme="majorHAnsi" w:hAnsiTheme="majorHAnsi"/>
        </w:rPr>
      </w:pPr>
      <w:r w:rsidRPr="005B3938">
        <w:rPr>
          <w:rFonts w:asciiTheme="majorHAnsi" w:hAnsiTheme="majorHAnsi"/>
        </w:rPr>
        <w:t xml:space="preserve">Uit </w:t>
      </w:r>
      <w:r w:rsidR="008D1875">
        <w:rPr>
          <w:rFonts w:asciiTheme="majorHAnsi" w:hAnsiTheme="majorHAnsi"/>
        </w:rPr>
        <w:t xml:space="preserve">verkennend gespreken </w:t>
      </w:r>
      <w:r w:rsidRPr="005B3938">
        <w:rPr>
          <w:rFonts w:asciiTheme="majorHAnsi" w:hAnsiTheme="majorHAnsi"/>
        </w:rPr>
        <w:t xml:space="preserve">kwam naar voren dat er een enorme vraag is onder </w:t>
      </w:r>
      <w:r w:rsidR="00011A77">
        <w:rPr>
          <w:rFonts w:asciiTheme="majorHAnsi" w:hAnsiTheme="majorHAnsi"/>
        </w:rPr>
        <w:t xml:space="preserve">de doelgroep naar </w:t>
      </w:r>
      <w:r w:rsidR="009903DD">
        <w:rPr>
          <w:rFonts w:asciiTheme="majorHAnsi" w:hAnsiTheme="majorHAnsi"/>
        </w:rPr>
        <w:t xml:space="preserve">begrijpelijke en toegankelijke informatie </w:t>
      </w:r>
      <w:r w:rsidR="00011A77">
        <w:rPr>
          <w:rFonts w:asciiTheme="majorHAnsi" w:hAnsiTheme="majorHAnsi"/>
        </w:rPr>
        <w:t>of hulpmiddel</w:t>
      </w:r>
      <w:r w:rsidR="0025664A">
        <w:rPr>
          <w:rFonts w:asciiTheme="majorHAnsi" w:hAnsiTheme="majorHAnsi"/>
        </w:rPr>
        <w:t xml:space="preserve"> </w:t>
      </w:r>
      <w:r w:rsidR="009903DD">
        <w:rPr>
          <w:rFonts w:asciiTheme="majorHAnsi" w:hAnsiTheme="majorHAnsi"/>
        </w:rPr>
        <w:t xml:space="preserve">ter </w:t>
      </w:r>
      <w:r w:rsidR="00011A77">
        <w:rPr>
          <w:rFonts w:asciiTheme="majorHAnsi" w:hAnsiTheme="majorHAnsi"/>
        </w:rPr>
        <w:t xml:space="preserve">vereenvoudiging van </w:t>
      </w:r>
      <w:r w:rsidR="009903DD">
        <w:rPr>
          <w:rFonts w:asciiTheme="majorHAnsi" w:hAnsiTheme="majorHAnsi"/>
        </w:rPr>
        <w:t>dageli</w:t>
      </w:r>
      <w:r w:rsidR="00011A77">
        <w:rPr>
          <w:rFonts w:asciiTheme="majorHAnsi" w:hAnsiTheme="majorHAnsi"/>
        </w:rPr>
        <w:t xml:space="preserve">jkse werkzaam c.q. bezigheden. </w:t>
      </w:r>
      <w:r w:rsidR="009903DD">
        <w:rPr>
          <w:rFonts w:asciiTheme="majorHAnsi" w:hAnsiTheme="majorHAnsi"/>
        </w:rPr>
        <w:t xml:space="preserve">Het </w:t>
      </w:r>
      <w:r w:rsidR="006B6B66">
        <w:rPr>
          <w:rFonts w:asciiTheme="majorHAnsi" w:hAnsiTheme="majorHAnsi"/>
        </w:rPr>
        <w:t>ontbreekt</w:t>
      </w:r>
      <w:r w:rsidR="009903DD">
        <w:rPr>
          <w:rFonts w:asciiTheme="majorHAnsi" w:hAnsiTheme="majorHAnsi"/>
        </w:rPr>
        <w:t xml:space="preserve"> veelal niet aan mondigheid, maar de informatie wordt gewoonweg niet begrepen.</w:t>
      </w:r>
      <w:r w:rsidR="00F4393C">
        <w:rPr>
          <w:rFonts w:asciiTheme="majorHAnsi" w:hAnsiTheme="majorHAnsi"/>
        </w:rPr>
        <w:t xml:space="preserve"> </w:t>
      </w:r>
      <w:r w:rsidR="0025664A">
        <w:rPr>
          <w:rFonts w:asciiTheme="majorHAnsi" w:hAnsiTheme="majorHAnsi"/>
        </w:rPr>
        <w:t xml:space="preserve">In </w:t>
      </w:r>
      <w:r w:rsidR="003F7240">
        <w:rPr>
          <w:rFonts w:asciiTheme="majorHAnsi" w:hAnsiTheme="majorHAnsi"/>
        </w:rPr>
        <w:t xml:space="preserve">de </w:t>
      </w:r>
      <w:r w:rsidR="009903DD">
        <w:rPr>
          <w:rFonts w:asciiTheme="majorHAnsi" w:hAnsiTheme="majorHAnsi"/>
        </w:rPr>
        <w:t>gespre</w:t>
      </w:r>
      <w:r w:rsidR="00E27C5E">
        <w:rPr>
          <w:rFonts w:asciiTheme="majorHAnsi" w:hAnsiTheme="majorHAnsi"/>
        </w:rPr>
        <w:t>k</w:t>
      </w:r>
      <w:r w:rsidR="0025664A">
        <w:rPr>
          <w:rFonts w:asciiTheme="majorHAnsi" w:hAnsiTheme="majorHAnsi"/>
        </w:rPr>
        <w:t>ken</w:t>
      </w:r>
      <w:r w:rsidR="00F4393C">
        <w:rPr>
          <w:rFonts w:asciiTheme="majorHAnsi" w:hAnsiTheme="majorHAnsi"/>
        </w:rPr>
        <w:t xml:space="preserve"> kwam naar voren dat aannemen </w:t>
      </w:r>
      <w:r w:rsidR="009903DD">
        <w:rPr>
          <w:rFonts w:asciiTheme="majorHAnsi" w:hAnsiTheme="majorHAnsi"/>
        </w:rPr>
        <w:t>dat een gesprek van een paar minuten voldoende is om alles te begrijpen</w:t>
      </w:r>
      <w:r w:rsidR="00E27C5E">
        <w:rPr>
          <w:rFonts w:asciiTheme="majorHAnsi" w:hAnsiTheme="majorHAnsi"/>
        </w:rPr>
        <w:t xml:space="preserve"> een verkeerde aanname is. “Kijk maar naar lopen, iedereen heeft dat met vallen en opstaan geleerd</w:t>
      </w:r>
      <w:r w:rsidR="0025664A">
        <w:rPr>
          <w:rFonts w:asciiTheme="majorHAnsi" w:hAnsiTheme="majorHAnsi"/>
        </w:rPr>
        <w:t>” was het antwoord</w:t>
      </w:r>
      <w:r w:rsidR="003F7240">
        <w:rPr>
          <w:rFonts w:asciiTheme="majorHAnsi" w:hAnsiTheme="majorHAnsi"/>
        </w:rPr>
        <w:t xml:space="preserve"> van één de deelnemers aan de gesprekken. Met andere woorden </w:t>
      </w:r>
      <w:r w:rsidR="00E27C5E">
        <w:rPr>
          <w:rFonts w:asciiTheme="majorHAnsi" w:hAnsiTheme="majorHAnsi"/>
        </w:rPr>
        <w:t>met medicijnengebruik l</w:t>
      </w:r>
      <w:r w:rsidR="003F7240">
        <w:rPr>
          <w:rFonts w:asciiTheme="majorHAnsi" w:hAnsiTheme="majorHAnsi"/>
        </w:rPr>
        <w:t>igt gevaar in een klein hoekje</w:t>
      </w:r>
      <w:r w:rsidR="00F4393C">
        <w:rPr>
          <w:rFonts w:asciiTheme="majorHAnsi" w:hAnsiTheme="majorHAnsi"/>
        </w:rPr>
        <w:t>.</w:t>
      </w:r>
    </w:p>
    <w:p w14:paraId="7DE043E1" w14:textId="77777777" w:rsidR="00647B28" w:rsidRPr="005B3938" w:rsidRDefault="00647B28" w:rsidP="00484304">
      <w:pPr>
        <w:rPr>
          <w:rFonts w:asciiTheme="majorHAnsi" w:hAnsiTheme="majorHAnsi"/>
        </w:rPr>
      </w:pPr>
    </w:p>
    <w:p w14:paraId="7DBA58D5" w14:textId="43DCB827" w:rsidR="00484304" w:rsidRPr="005B3938" w:rsidRDefault="00484304" w:rsidP="00484304">
      <w:pPr>
        <w:pStyle w:val="Geenafstand"/>
        <w:numPr>
          <w:ilvl w:val="0"/>
          <w:numId w:val="5"/>
        </w:numPr>
        <w:rPr>
          <w:rFonts w:asciiTheme="majorHAnsi" w:hAnsiTheme="majorHAnsi"/>
        </w:rPr>
      </w:pPr>
      <w:r w:rsidRPr="005B3938">
        <w:rPr>
          <w:rFonts w:asciiTheme="majorHAnsi" w:hAnsiTheme="majorHAnsi"/>
        </w:rPr>
        <w:t>Financiën</w:t>
      </w:r>
    </w:p>
    <w:p w14:paraId="67085889" w14:textId="2A676373" w:rsidR="00CB66D3" w:rsidRDefault="003F7240" w:rsidP="00123A55">
      <w:pPr>
        <w:rPr>
          <w:rFonts w:asciiTheme="majorHAnsi" w:hAnsiTheme="majorHAnsi"/>
        </w:rPr>
      </w:pPr>
      <w:r>
        <w:rPr>
          <w:rFonts w:asciiTheme="majorHAnsi" w:hAnsiTheme="majorHAnsi"/>
        </w:rPr>
        <w:t xml:space="preserve">Het omzet potentieel van het </w:t>
      </w:r>
      <w:r w:rsidR="008E41F9">
        <w:rPr>
          <w:rFonts w:asciiTheme="majorHAnsi" w:hAnsiTheme="majorHAnsi"/>
        </w:rPr>
        <w:t>geheugenbord is exceptioneel</w:t>
      </w:r>
      <w:r w:rsidR="000E7D5F" w:rsidRPr="005B3938">
        <w:rPr>
          <w:rFonts w:asciiTheme="majorHAnsi" w:hAnsiTheme="majorHAnsi"/>
        </w:rPr>
        <w:t>.</w:t>
      </w:r>
      <w:r w:rsidR="008E41F9">
        <w:rPr>
          <w:rFonts w:asciiTheme="majorHAnsi" w:hAnsiTheme="majorHAnsi"/>
        </w:rPr>
        <w:t xml:space="preserve"> Met een commercieel nadeel; het is gericht op het verhogen van de gezondheidsvaardighe</w:t>
      </w:r>
      <w:r w:rsidR="00E91F9C">
        <w:rPr>
          <w:rFonts w:asciiTheme="majorHAnsi" w:hAnsiTheme="majorHAnsi"/>
        </w:rPr>
        <w:t>de</w:t>
      </w:r>
      <w:r w:rsidR="008E41F9">
        <w:rPr>
          <w:rFonts w:asciiTheme="majorHAnsi" w:hAnsiTheme="majorHAnsi"/>
        </w:rPr>
        <w:t>n</w:t>
      </w:r>
      <w:r w:rsidR="00856749">
        <w:rPr>
          <w:rFonts w:asciiTheme="majorHAnsi" w:hAnsiTheme="majorHAnsi"/>
        </w:rPr>
        <w:t>. Dus we hebben te maken met een preventief hulpmidde</w:t>
      </w:r>
      <w:r w:rsidR="00E058E0">
        <w:rPr>
          <w:rFonts w:asciiTheme="majorHAnsi" w:hAnsiTheme="majorHAnsi"/>
        </w:rPr>
        <w:t>l</w:t>
      </w:r>
      <w:r w:rsidR="00647B28">
        <w:rPr>
          <w:rFonts w:asciiTheme="majorHAnsi" w:hAnsiTheme="majorHAnsi"/>
        </w:rPr>
        <w:t xml:space="preserve"> </w:t>
      </w:r>
      <w:r w:rsidR="00647B28" w:rsidRPr="005B3938">
        <w:rPr>
          <w:rFonts w:asciiTheme="majorHAnsi" w:hAnsiTheme="majorHAnsi"/>
        </w:rPr>
        <w:t>dat</w:t>
      </w:r>
      <w:r w:rsidR="00647B28">
        <w:rPr>
          <w:rFonts w:asciiTheme="majorHAnsi" w:hAnsiTheme="majorHAnsi"/>
        </w:rPr>
        <w:t xml:space="preserve"> kan helpen</w:t>
      </w:r>
      <w:r w:rsidR="00647B28" w:rsidRPr="005B3938">
        <w:rPr>
          <w:rFonts w:asciiTheme="majorHAnsi" w:hAnsiTheme="majorHAnsi"/>
        </w:rPr>
        <w:t xml:space="preserve"> bi</w:t>
      </w:r>
      <w:r w:rsidR="00647B28">
        <w:rPr>
          <w:rFonts w:asciiTheme="majorHAnsi" w:hAnsiTheme="majorHAnsi"/>
        </w:rPr>
        <w:t>j meerdere gezondheidsproblemen</w:t>
      </w:r>
      <w:r w:rsidR="00011A77">
        <w:rPr>
          <w:rFonts w:asciiTheme="majorHAnsi" w:hAnsiTheme="majorHAnsi"/>
        </w:rPr>
        <w:t xml:space="preserve">. </w:t>
      </w:r>
      <w:r w:rsidR="00E058E0">
        <w:rPr>
          <w:rFonts w:asciiTheme="majorHAnsi" w:hAnsiTheme="majorHAnsi"/>
        </w:rPr>
        <w:t xml:space="preserve">Preventie wordt op dit moment niet vergoed door de zorgverzekeraar en staat op dit moment </w:t>
      </w:r>
      <w:r w:rsidR="00011A77">
        <w:rPr>
          <w:rFonts w:asciiTheme="majorHAnsi" w:hAnsiTheme="majorHAnsi"/>
        </w:rPr>
        <w:t xml:space="preserve">weliswaar </w:t>
      </w:r>
      <w:r w:rsidR="00E058E0">
        <w:rPr>
          <w:rFonts w:asciiTheme="majorHAnsi" w:hAnsiTheme="majorHAnsi"/>
        </w:rPr>
        <w:t>op papier hoog op de politieke agenda maar in daad is daar weinig van te merken, hoewel door vergrijzing en technologische ontw</w:t>
      </w:r>
      <w:r w:rsidR="00CB66D3">
        <w:rPr>
          <w:rFonts w:asciiTheme="majorHAnsi" w:hAnsiTheme="majorHAnsi"/>
        </w:rPr>
        <w:t>ikkelingen zorg</w:t>
      </w:r>
      <w:r w:rsidR="00E058E0">
        <w:rPr>
          <w:rFonts w:asciiTheme="majorHAnsi" w:hAnsiTheme="majorHAnsi"/>
        </w:rPr>
        <w:t xml:space="preserve"> onbetaalbaar wordt </w:t>
      </w:r>
      <w:r w:rsidR="00CB66D3">
        <w:rPr>
          <w:rFonts w:asciiTheme="majorHAnsi" w:hAnsiTheme="majorHAnsi"/>
        </w:rPr>
        <w:t xml:space="preserve">en de noodzaak tot meer doelmatigheid niet alleen in het belang van ouderen maar ook voor de houdbaarheid van het stelsel. </w:t>
      </w:r>
      <w:r w:rsidR="000E7D5F" w:rsidRPr="005B3938">
        <w:rPr>
          <w:rFonts w:asciiTheme="majorHAnsi" w:hAnsiTheme="majorHAnsi"/>
        </w:rPr>
        <w:t>Er wordt</w:t>
      </w:r>
      <w:r w:rsidR="00647B28">
        <w:rPr>
          <w:rFonts w:asciiTheme="majorHAnsi" w:hAnsiTheme="majorHAnsi"/>
        </w:rPr>
        <w:t xml:space="preserve"> op dit moment gesproken </w:t>
      </w:r>
      <w:r w:rsidR="00DE2C73">
        <w:rPr>
          <w:rFonts w:asciiTheme="majorHAnsi" w:hAnsiTheme="majorHAnsi"/>
        </w:rPr>
        <w:t xml:space="preserve">met </w:t>
      </w:r>
      <w:r w:rsidR="000E7D5F" w:rsidRPr="005B3938">
        <w:rPr>
          <w:rFonts w:asciiTheme="majorHAnsi" w:hAnsiTheme="majorHAnsi"/>
        </w:rPr>
        <w:t xml:space="preserve">investeerders </w:t>
      </w:r>
      <w:r w:rsidR="00CB66D3">
        <w:rPr>
          <w:rFonts w:asciiTheme="majorHAnsi" w:hAnsiTheme="majorHAnsi"/>
        </w:rPr>
        <w:t xml:space="preserve">en </w:t>
      </w:r>
      <w:r w:rsidR="00DE2C73">
        <w:rPr>
          <w:rFonts w:asciiTheme="majorHAnsi" w:hAnsiTheme="majorHAnsi"/>
        </w:rPr>
        <w:lastRenderedPageBreak/>
        <w:t xml:space="preserve">gekeken naar verschillende </w:t>
      </w:r>
      <w:r w:rsidR="00CB66D3">
        <w:rPr>
          <w:rFonts w:asciiTheme="majorHAnsi" w:hAnsiTheme="majorHAnsi"/>
        </w:rPr>
        <w:t xml:space="preserve">financieringsvormen </w:t>
      </w:r>
      <w:r w:rsidR="00DE2C73">
        <w:rPr>
          <w:rFonts w:asciiTheme="majorHAnsi" w:hAnsiTheme="majorHAnsi"/>
        </w:rPr>
        <w:t>voor de ontwikkeling van  het geheugenbord</w:t>
      </w:r>
      <w:r w:rsidR="000E7D5F" w:rsidRPr="005B3938">
        <w:rPr>
          <w:rFonts w:asciiTheme="majorHAnsi" w:hAnsiTheme="majorHAnsi"/>
        </w:rPr>
        <w:t>,</w:t>
      </w:r>
      <w:r w:rsidR="00647B28">
        <w:rPr>
          <w:rFonts w:asciiTheme="majorHAnsi" w:hAnsiTheme="majorHAnsi"/>
        </w:rPr>
        <w:t xml:space="preserve"> afhankelijk hiervan kan een </w:t>
      </w:r>
      <w:r w:rsidR="00647B28" w:rsidRPr="005B3938">
        <w:rPr>
          <w:rFonts w:asciiTheme="majorHAnsi" w:hAnsiTheme="majorHAnsi"/>
        </w:rPr>
        <w:t>omzetverwachting</w:t>
      </w:r>
      <w:r w:rsidR="00647B28">
        <w:rPr>
          <w:rFonts w:asciiTheme="majorHAnsi" w:hAnsiTheme="majorHAnsi"/>
        </w:rPr>
        <w:t xml:space="preserve"> worden opgesteld.</w:t>
      </w:r>
    </w:p>
    <w:p w14:paraId="23CD4936" w14:textId="77777777" w:rsidR="00CB66D3" w:rsidRDefault="00CB66D3" w:rsidP="00123A55">
      <w:pPr>
        <w:rPr>
          <w:rFonts w:asciiTheme="majorHAnsi" w:hAnsiTheme="majorHAnsi"/>
        </w:rPr>
      </w:pPr>
    </w:p>
    <w:p w14:paraId="479AE0FE" w14:textId="346AB816" w:rsidR="000E7D5F" w:rsidRPr="005B3938" w:rsidRDefault="00A46066" w:rsidP="00A46066">
      <w:pPr>
        <w:pStyle w:val="Kop2"/>
        <w:rPr>
          <w:sz w:val="24"/>
          <w:szCs w:val="24"/>
        </w:rPr>
      </w:pPr>
      <w:r w:rsidRPr="005B3938">
        <w:rPr>
          <w:sz w:val="24"/>
          <w:szCs w:val="24"/>
        </w:rPr>
        <w:t xml:space="preserve">6.2 </w:t>
      </w:r>
      <w:r w:rsidR="000E7D5F" w:rsidRPr="005B3938">
        <w:rPr>
          <w:sz w:val="24"/>
          <w:szCs w:val="24"/>
        </w:rPr>
        <w:t>De schaalbaarheid</w:t>
      </w:r>
    </w:p>
    <w:p w14:paraId="779051E4" w14:textId="0BFDF716" w:rsidR="00A46066" w:rsidRPr="005B3938" w:rsidRDefault="00016E7A" w:rsidP="00A46066">
      <w:pPr>
        <w:rPr>
          <w:rFonts w:asciiTheme="majorHAnsi" w:hAnsiTheme="majorHAnsi"/>
        </w:rPr>
      </w:pPr>
      <w:r>
        <w:rPr>
          <w:rFonts w:asciiTheme="majorHAnsi" w:hAnsiTheme="majorHAnsi"/>
        </w:rPr>
        <w:t>In eerste instantie wordt het product online aangeboden</w:t>
      </w:r>
      <w:r w:rsidR="00851053">
        <w:rPr>
          <w:rFonts w:asciiTheme="majorHAnsi" w:hAnsiTheme="majorHAnsi"/>
        </w:rPr>
        <w:t xml:space="preserve">. Men kan het dan zelf </w:t>
      </w:r>
      <w:r w:rsidR="006B6B66">
        <w:rPr>
          <w:rFonts w:asciiTheme="majorHAnsi" w:hAnsiTheme="majorHAnsi"/>
        </w:rPr>
        <w:t xml:space="preserve">printen. </w:t>
      </w:r>
      <w:r w:rsidR="00851053">
        <w:rPr>
          <w:rFonts w:asciiTheme="majorHAnsi" w:hAnsiTheme="majorHAnsi"/>
        </w:rPr>
        <w:t>Als men niet beschikt over internet of een printer, kan het worden opgestuurd of bij nog nader te bepalen locaties worden af- of opgehaald.</w:t>
      </w:r>
      <w:r>
        <w:rPr>
          <w:rFonts w:asciiTheme="majorHAnsi" w:hAnsiTheme="majorHAnsi"/>
        </w:rPr>
        <w:t xml:space="preserve"> </w:t>
      </w:r>
    </w:p>
    <w:p w14:paraId="7865C830" w14:textId="583CC86C" w:rsidR="00016E7A" w:rsidRDefault="00016E7A" w:rsidP="00123A55">
      <w:pPr>
        <w:rPr>
          <w:rFonts w:asciiTheme="majorHAnsi" w:hAnsiTheme="majorHAnsi"/>
        </w:rPr>
      </w:pPr>
      <w:r>
        <w:rPr>
          <w:rFonts w:asciiTheme="majorHAnsi" w:hAnsiTheme="majorHAnsi"/>
        </w:rPr>
        <w:t>Voor de beschikbaarheid van het geheugenbord is geen limiet</w:t>
      </w:r>
      <w:r w:rsidR="000E7D5F" w:rsidRPr="005B3938">
        <w:rPr>
          <w:rFonts w:asciiTheme="majorHAnsi" w:hAnsiTheme="majorHAnsi"/>
        </w:rPr>
        <w:t>.</w:t>
      </w:r>
      <w:r>
        <w:rPr>
          <w:rFonts w:asciiTheme="majorHAnsi" w:hAnsiTheme="majorHAnsi"/>
        </w:rPr>
        <w:t xml:space="preserve"> Afhankelijk van het succes kan het product modulair worden uitgebreid</w:t>
      </w:r>
      <w:r w:rsidR="00851053">
        <w:rPr>
          <w:rFonts w:asciiTheme="majorHAnsi" w:hAnsiTheme="majorHAnsi"/>
        </w:rPr>
        <w:t xml:space="preserve"> en zelfs internationaal worden uitgerold</w:t>
      </w:r>
      <w:r>
        <w:rPr>
          <w:rFonts w:asciiTheme="majorHAnsi" w:hAnsiTheme="majorHAnsi"/>
        </w:rPr>
        <w:t>.</w:t>
      </w:r>
      <w:r w:rsidR="00851053">
        <w:rPr>
          <w:rFonts w:asciiTheme="majorHAnsi" w:hAnsiTheme="majorHAnsi"/>
        </w:rPr>
        <w:t xml:space="preserve"> Hierdoor is de schaalbaarheid van het </w:t>
      </w:r>
      <w:r w:rsidR="00D45B8F">
        <w:rPr>
          <w:rFonts w:asciiTheme="majorHAnsi" w:hAnsiTheme="majorHAnsi"/>
        </w:rPr>
        <w:t xml:space="preserve">product gewaarborgd en worden financiële risico’s </w:t>
      </w:r>
      <w:r w:rsidR="006B6B66">
        <w:rPr>
          <w:rFonts w:asciiTheme="majorHAnsi" w:hAnsiTheme="majorHAnsi"/>
        </w:rPr>
        <w:t xml:space="preserve">beperkt. </w:t>
      </w:r>
    </w:p>
    <w:p w14:paraId="56A66B10" w14:textId="77777777" w:rsidR="00016E7A" w:rsidRDefault="00016E7A" w:rsidP="00123A55">
      <w:pPr>
        <w:rPr>
          <w:rFonts w:asciiTheme="majorHAnsi" w:hAnsiTheme="majorHAnsi"/>
        </w:rPr>
      </w:pPr>
    </w:p>
    <w:p w14:paraId="7ABC1B71" w14:textId="77777777" w:rsidR="005547E6" w:rsidRDefault="005547E6" w:rsidP="00123A55">
      <w:pPr>
        <w:rPr>
          <w:rFonts w:asciiTheme="majorHAnsi" w:hAnsiTheme="majorHAnsi"/>
        </w:rPr>
      </w:pPr>
    </w:p>
    <w:p w14:paraId="0027CFF8" w14:textId="77777777" w:rsidR="00D45B8F" w:rsidRDefault="00D45B8F" w:rsidP="00123A55">
      <w:pPr>
        <w:rPr>
          <w:rFonts w:asciiTheme="majorHAnsi" w:hAnsiTheme="majorHAnsi"/>
        </w:rPr>
      </w:pPr>
    </w:p>
    <w:p w14:paraId="1D75A5AE" w14:textId="77777777" w:rsidR="005547E6" w:rsidRPr="005B3938" w:rsidRDefault="005547E6" w:rsidP="00123A55">
      <w:pPr>
        <w:rPr>
          <w:rFonts w:asciiTheme="majorHAnsi" w:hAnsiTheme="majorHAnsi"/>
        </w:rPr>
      </w:pPr>
    </w:p>
    <w:p w14:paraId="6B3D6980" w14:textId="701EFC2F" w:rsidR="00A46066" w:rsidRPr="005B3938" w:rsidRDefault="00A46066" w:rsidP="00123A55">
      <w:pPr>
        <w:rPr>
          <w:rFonts w:asciiTheme="majorHAnsi" w:hAnsiTheme="majorHAnsi"/>
          <w:b/>
        </w:rPr>
      </w:pPr>
    </w:p>
    <w:p w14:paraId="56DA368B" w14:textId="77777777" w:rsidR="00F762E7" w:rsidRDefault="00F762E7">
      <w:pPr>
        <w:rPr>
          <w:rFonts w:asciiTheme="majorHAnsi" w:eastAsiaTheme="majorEastAsia" w:hAnsiTheme="majorHAnsi" w:cstheme="majorBidi"/>
          <w:b/>
          <w:color w:val="0070C0"/>
          <w:spacing w:val="5"/>
          <w:kern w:val="28"/>
        </w:rPr>
      </w:pPr>
      <w:r>
        <w:rPr>
          <w:b/>
          <w:color w:val="0070C0"/>
        </w:rPr>
        <w:br w:type="page"/>
      </w:r>
    </w:p>
    <w:p w14:paraId="7F402546" w14:textId="6FBD93C1" w:rsidR="00F03237" w:rsidRPr="00F4393C" w:rsidRDefault="00F03237" w:rsidP="00F03237">
      <w:pPr>
        <w:pStyle w:val="Titel"/>
        <w:rPr>
          <w:b/>
          <w:color w:val="0070C0"/>
          <w:sz w:val="24"/>
          <w:szCs w:val="24"/>
        </w:rPr>
      </w:pPr>
      <w:r w:rsidRPr="00F4393C">
        <w:rPr>
          <w:b/>
          <w:color w:val="0070C0"/>
          <w:sz w:val="24"/>
          <w:szCs w:val="24"/>
        </w:rPr>
        <w:lastRenderedPageBreak/>
        <w:t>H7 Ondernemersteam</w:t>
      </w:r>
    </w:p>
    <w:p w14:paraId="7E16DE1B" w14:textId="61A51FB0" w:rsidR="005803C3" w:rsidRPr="006C59C5" w:rsidRDefault="006C59C5" w:rsidP="00F03237">
      <w:pPr>
        <w:pStyle w:val="Geenafstand"/>
        <w:rPr>
          <w:rFonts w:asciiTheme="majorHAnsi" w:hAnsiTheme="majorHAnsi"/>
        </w:rPr>
      </w:pPr>
      <w:r>
        <w:rPr>
          <w:rFonts w:asciiTheme="majorHAnsi" w:hAnsiTheme="majorHAnsi"/>
        </w:rPr>
        <w:t>E</w:t>
      </w:r>
      <w:r w:rsidR="00F03237" w:rsidRPr="006C59C5">
        <w:rPr>
          <w:rFonts w:asciiTheme="majorHAnsi" w:hAnsiTheme="majorHAnsi"/>
        </w:rPr>
        <w:t>en multidisciplinair</w:t>
      </w:r>
      <w:r w:rsidR="000F4F76" w:rsidRPr="006C59C5">
        <w:rPr>
          <w:rFonts w:asciiTheme="majorHAnsi" w:hAnsiTheme="majorHAnsi"/>
        </w:rPr>
        <w:t xml:space="preserve"> </w:t>
      </w:r>
      <w:r w:rsidR="006B6B66" w:rsidRPr="006C59C5">
        <w:rPr>
          <w:rFonts w:asciiTheme="majorHAnsi" w:hAnsiTheme="majorHAnsi"/>
        </w:rPr>
        <w:t xml:space="preserve">team, </w:t>
      </w:r>
      <w:r w:rsidR="005803C3" w:rsidRPr="006C59C5">
        <w:rPr>
          <w:rFonts w:asciiTheme="majorHAnsi" w:hAnsiTheme="majorHAnsi"/>
        </w:rPr>
        <w:t>beiden ondernemer</w:t>
      </w:r>
      <w:r w:rsidR="00F4393C" w:rsidRPr="006C59C5">
        <w:rPr>
          <w:rFonts w:asciiTheme="majorHAnsi" w:hAnsiTheme="majorHAnsi"/>
        </w:rPr>
        <w:t>,</w:t>
      </w:r>
      <w:r w:rsidR="005803C3" w:rsidRPr="006C59C5">
        <w:rPr>
          <w:rFonts w:asciiTheme="majorHAnsi" w:hAnsiTheme="majorHAnsi"/>
        </w:rPr>
        <w:t xml:space="preserve"> dat openstaat voor samenwerking, uitbreiding opschaling </w:t>
      </w:r>
      <w:r w:rsidR="00F4393C" w:rsidRPr="006C59C5">
        <w:rPr>
          <w:rFonts w:asciiTheme="majorHAnsi" w:hAnsiTheme="majorHAnsi"/>
        </w:rPr>
        <w:t xml:space="preserve">om </w:t>
      </w:r>
      <w:r w:rsidR="005803C3" w:rsidRPr="006C59C5">
        <w:rPr>
          <w:rFonts w:asciiTheme="majorHAnsi" w:hAnsiTheme="majorHAnsi"/>
        </w:rPr>
        <w:t>dit initiatief tot een succes te brengen</w:t>
      </w:r>
    </w:p>
    <w:p w14:paraId="0225C61B" w14:textId="77777777" w:rsidR="005803C3" w:rsidRDefault="005803C3" w:rsidP="00F03237">
      <w:pPr>
        <w:pStyle w:val="Geenafstand"/>
        <w:rPr>
          <w:rFonts w:asciiTheme="majorHAnsi" w:hAnsiTheme="majorHAnsi"/>
        </w:rPr>
      </w:pPr>
    </w:p>
    <w:p w14:paraId="7C25EBBB" w14:textId="18E686A9" w:rsidR="005803C3" w:rsidRDefault="001958C6" w:rsidP="00F03237">
      <w:pPr>
        <w:pStyle w:val="Geenafstand"/>
        <w:rPr>
          <w:rFonts w:asciiTheme="majorHAnsi" w:hAnsiTheme="majorHAnsi"/>
        </w:rPr>
      </w:pPr>
      <w:r>
        <w:rPr>
          <w:rFonts w:asciiTheme="majorHAnsi" w:hAnsiTheme="majorHAnsi"/>
        </w:rPr>
        <w:t xml:space="preserve">Drs. </w:t>
      </w:r>
      <w:r w:rsidR="005803C3" w:rsidRPr="005B3938">
        <w:rPr>
          <w:rFonts w:asciiTheme="majorHAnsi" w:hAnsiTheme="majorHAnsi"/>
        </w:rPr>
        <w:t>A</w:t>
      </w:r>
      <w:r w:rsidR="006C59C5">
        <w:rPr>
          <w:rFonts w:asciiTheme="majorHAnsi" w:hAnsiTheme="majorHAnsi"/>
        </w:rPr>
        <w:t>lexander</w:t>
      </w:r>
      <w:r>
        <w:rPr>
          <w:rFonts w:asciiTheme="majorHAnsi" w:hAnsiTheme="majorHAnsi"/>
        </w:rPr>
        <w:t xml:space="preserve"> </w:t>
      </w:r>
      <w:r w:rsidR="005803C3" w:rsidRPr="005B3938">
        <w:rPr>
          <w:rFonts w:asciiTheme="majorHAnsi" w:hAnsiTheme="majorHAnsi"/>
        </w:rPr>
        <w:t>Grassi</w:t>
      </w:r>
      <w:r w:rsidR="006C59C5">
        <w:rPr>
          <w:rFonts w:asciiTheme="majorHAnsi" w:hAnsiTheme="majorHAnsi"/>
        </w:rPr>
        <w:t xml:space="preserve"> (1965, Amsterdam)</w:t>
      </w:r>
      <w:r w:rsidR="005803C3" w:rsidRPr="005B3938">
        <w:rPr>
          <w:rFonts w:asciiTheme="majorHAnsi" w:hAnsiTheme="majorHAnsi"/>
        </w:rPr>
        <w:t>, Econoom</w:t>
      </w:r>
      <w:r w:rsidR="000F4F76">
        <w:rPr>
          <w:rFonts w:asciiTheme="majorHAnsi" w:hAnsiTheme="majorHAnsi"/>
        </w:rPr>
        <w:t xml:space="preserve"> en </w:t>
      </w:r>
      <w:r w:rsidR="005803C3" w:rsidRPr="005B3938">
        <w:rPr>
          <w:rFonts w:asciiTheme="majorHAnsi" w:hAnsiTheme="majorHAnsi"/>
        </w:rPr>
        <w:t>voormalig zorggrootverbruiker</w:t>
      </w:r>
      <w:r w:rsidR="006C59C5">
        <w:rPr>
          <w:rFonts w:asciiTheme="majorHAnsi" w:hAnsiTheme="majorHAnsi"/>
        </w:rPr>
        <w:t xml:space="preserve"> </w:t>
      </w:r>
      <w:r w:rsidR="006C59C5" w:rsidRPr="006C59C5">
        <w:rPr>
          <w:rFonts w:asciiTheme="majorHAnsi" w:eastAsia="Times New Roman" w:hAnsiTheme="majorHAnsi" w:cs="Arial"/>
          <w:lang w:eastAsia="nl-NL"/>
        </w:rPr>
        <w:t xml:space="preserve">met ruim 20 jaar ervaring in het bedrijfsleven, ook </w:t>
      </w:r>
      <w:r w:rsidR="006C59C5">
        <w:rPr>
          <w:rFonts w:asciiTheme="majorHAnsi" w:eastAsia="Times New Roman" w:hAnsiTheme="majorHAnsi" w:cs="Arial"/>
          <w:lang w:eastAsia="nl-NL"/>
        </w:rPr>
        <w:t xml:space="preserve">als </w:t>
      </w:r>
      <w:r w:rsidR="006C59C5" w:rsidRPr="006C59C5">
        <w:rPr>
          <w:rFonts w:asciiTheme="majorHAnsi" w:eastAsia="Times New Roman" w:hAnsiTheme="majorHAnsi" w:cs="Arial"/>
          <w:lang w:eastAsia="nl-NL"/>
        </w:rPr>
        <w:t>ondernemer is hij in 2013 gestart met Zorg Advies</w:t>
      </w:r>
      <w:r w:rsidR="006C59C5">
        <w:rPr>
          <w:rFonts w:asciiTheme="majorHAnsi" w:eastAsia="Times New Roman" w:hAnsiTheme="majorHAnsi" w:cs="Arial"/>
          <w:lang w:eastAsia="nl-NL"/>
        </w:rPr>
        <w:t xml:space="preserve"> </w:t>
      </w:r>
      <w:r w:rsidR="006C59C5" w:rsidRPr="006C59C5">
        <w:rPr>
          <w:rFonts w:asciiTheme="majorHAnsi" w:eastAsia="Times New Roman" w:hAnsiTheme="majorHAnsi" w:cs="Arial"/>
          <w:lang w:eastAsia="nl-NL"/>
        </w:rPr>
        <w:t>Amsterdam dat zich richt op doelmatigheid, compliance</w:t>
      </w:r>
      <w:r w:rsidR="006C59C5">
        <w:rPr>
          <w:rFonts w:asciiTheme="majorHAnsi" w:eastAsia="Times New Roman" w:hAnsiTheme="majorHAnsi" w:cs="Arial"/>
          <w:lang w:eastAsia="nl-NL"/>
        </w:rPr>
        <w:t xml:space="preserve"> </w:t>
      </w:r>
      <w:r w:rsidR="006C59C5" w:rsidRPr="006C59C5">
        <w:rPr>
          <w:rFonts w:asciiTheme="majorHAnsi" w:eastAsia="Times New Roman" w:hAnsiTheme="majorHAnsi" w:cs="Arial"/>
          <w:lang w:eastAsia="nl-NL"/>
        </w:rPr>
        <w:t>en innovatie in de zorg.</w:t>
      </w:r>
    </w:p>
    <w:p w14:paraId="11ECD16A" w14:textId="7F76E3CE" w:rsidR="000F4F76" w:rsidRDefault="001958C6" w:rsidP="00F03237">
      <w:pPr>
        <w:pStyle w:val="Geenafstand"/>
        <w:rPr>
          <w:rFonts w:asciiTheme="majorHAnsi" w:hAnsiTheme="majorHAnsi"/>
        </w:rPr>
      </w:pPr>
      <w:r>
        <w:rPr>
          <w:rFonts w:asciiTheme="majorHAnsi" w:hAnsiTheme="majorHAnsi"/>
        </w:rPr>
        <w:t>Ir. J</w:t>
      </w:r>
      <w:r w:rsidR="006C59C5">
        <w:rPr>
          <w:rFonts w:asciiTheme="majorHAnsi" w:hAnsiTheme="majorHAnsi"/>
        </w:rPr>
        <w:t xml:space="preserve">ochem </w:t>
      </w:r>
      <w:r w:rsidR="000F4F76" w:rsidRPr="005B3938">
        <w:rPr>
          <w:rFonts w:asciiTheme="majorHAnsi" w:hAnsiTheme="majorHAnsi"/>
        </w:rPr>
        <w:t xml:space="preserve"> Galama</w:t>
      </w:r>
      <w:r w:rsidR="006C59C5">
        <w:rPr>
          <w:rFonts w:asciiTheme="majorHAnsi" w:hAnsiTheme="majorHAnsi"/>
        </w:rPr>
        <w:t xml:space="preserve"> </w:t>
      </w:r>
      <w:r w:rsidR="006C59C5" w:rsidRPr="006C59C5">
        <w:rPr>
          <w:rFonts w:asciiTheme="majorHAnsi" w:hAnsiTheme="majorHAnsi"/>
          <w:shd w:val="clear" w:color="auto" w:fill="FFFFFF"/>
        </w:rPr>
        <w:t>(1972, Amsterdam)</w:t>
      </w:r>
      <w:r w:rsidR="000F4F76" w:rsidRPr="005B3938">
        <w:rPr>
          <w:rFonts w:asciiTheme="majorHAnsi" w:hAnsiTheme="majorHAnsi"/>
        </w:rPr>
        <w:t>.  In</w:t>
      </w:r>
      <w:r w:rsidR="000F4F76">
        <w:rPr>
          <w:rFonts w:asciiTheme="majorHAnsi" w:hAnsiTheme="majorHAnsi"/>
        </w:rPr>
        <w:t xml:space="preserve">dustrieel ontwerper </w:t>
      </w:r>
      <w:r w:rsidR="000F4F76" w:rsidRPr="005B3938">
        <w:rPr>
          <w:rFonts w:asciiTheme="majorHAnsi" w:hAnsiTheme="majorHAnsi"/>
        </w:rPr>
        <w:t xml:space="preserve">en </w:t>
      </w:r>
      <w:r w:rsidR="000F4F76">
        <w:rPr>
          <w:rFonts w:asciiTheme="majorHAnsi" w:hAnsiTheme="majorHAnsi"/>
        </w:rPr>
        <w:t>voormali</w:t>
      </w:r>
      <w:r w:rsidR="006C59C5">
        <w:rPr>
          <w:rFonts w:asciiTheme="majorHAnsi" w:hAnsiTheme="majorHAnsi"/>
        </w:rPr>
        <w:t xml:space="preserve">g zorggrootverbruik toeschouwer, </w:t>
      </w:r>
      <w:r w:rsidR="006C59C5" w:rsidRPr="006C59C5">
        <w:rPr>
          <w:rFonts w:asciiTheme="majorHAnsi" w:hAnsiTheme="majorHAnsi"/>
          <w:shd w:val="clear" w:color="auto" w:fill="FFFFFF"/>
        </w:rPr>
        <w:t xml:space="preserve">studeerde in de jaren '90 Industrieel Ontwerpen aan de TU in Delft. Na het afronden van zijn studie en de nodige werkervaring heeft </w:t>
      </w:r>
      <w:r w:rsidR="006B6B66" w:rsidRPr="006C59C5">
        <w:rPr>
          <w:rFonts w:asciiTheme="majorHAnsi" w:hAnsiTheme="majorHAnsi"/>
          <w:shd w:val="clear" w:color="auto" w:fill="FFFFFF"/>
        </w:rPr>
        <w:t xml:space="preserve">hij </w:t>
      </w:r>
      <w:r w:rsidR="006C59C5" w:rsidRPr="006C59C5">
        <w:rPr>
          <w:rFonts w:asciiTheme="majorHAnsi" w:hAnsiTheme="majorHAnsi"/>
          <w:shd w:val="clear" w:color="auto" w:fill="FFFFFF"/>
        </w:rPr>
        <w:t>het ontwerpbureau Contour IDS opgericht.</w:t>
      </w:r>
    </w:p>
    <w:p w14:paraId="452A8AB4" w14:textId="77777777" w:rsidR="000F4F76" w:rsidRDefault="000F4F76" w:rsidP="00F03237">
      <w:pPr>
        <w:pStyle w:val="Geenafstand"/>
        <w:rPr>
          <w:rFonts w:asciiTheme="majorHAnsi" w:hAnsiTheme="majorHAnsi"/>
        </w:rPr>
      </w:pPr>
    </w:p>
    <w:p w14:paraId="275DA03C" w14:textId="38F6E3BE" w:rsidR="001958C6" w:rsidRPr="005B3938" w:rsidRDefault="005803C3" w:rsidP="001958C6">
      <w:pPr>
        <w:pStyle w:val="Geenafstand"/>
        <w:rPr>
          <w:rFonts w:asciiTheme="majorHAnsi" w:hAnsiTheme="majorHAnsi"/>
        </w:rPr>
      </w:pPr>
      <w:r w:rsidRPr="005B3938">
        <w:rPr>
          <w:rFonts w:asciiTheme="majorHAnsi" w:hAnsiTheme="majorHAnsi"/>
        </w:rPr>
        <w:t>Vanuit dit perspectief he</w:t>
      </w:r>
      <w:r w:rsidR="00F4393C">
        <w:rPr>
          <w:rFonts w:asciiTheme="majorHAnsi" w:hAnsiTheme="majorHAnsi"/>
        </w:rPr>
        <w:t xml:space="preserve">bben Alexander </w:t>
      </w:r>
      <w:r w:rsidRPr="005B3938">
        <w:rPr>
          <w:rFonts w:asciiTheme="majorHAnsi" w:hAnsiTheme="majorHAnsi"/>
        </w:rPr>
        <w:t xml:space="preserve">en </w:t>
      </w:r>
      <w:r w:rsidR="000F4F76" w:rsidRPr="005B3938">
        <w:rPr>
          <w:rFonts w:asciiTheme="majorHAnsi" w:hAnsiTheme="majorHAnsi"/>
        </w:rPr>
        <w:t>Jochem G</w:t>
      </w:r>
      <w:r w:rsidR="00F4393C">
        <w:rPr>
          <w:rFonts w:asciiTheme="majorHAnsi" w:hAnsiTheme="majorHAnsi"/>
        </w:rPr>
        <w:t xml:space="preserve">alama </w:t>
      </w:r>
      <w:r w:rsidR="000F4F76" w:rsidRPr="005B3938">
        <w:rPr>
          <w:rFonts w:asciiTheme="majorHAnsi" w:hAnsiTheme="majorHAnsi"/>
        </w:rPr>
        <w:t>een concept</w:t>
      </w:r>
      <w:r w:rsidR="001958C6">
        <w:rPr>
          <w:rFonts w:asciiTheme="majorHAnsi" w:hAnsiTheme="majorHAnsi"/>
        </w:rPr>
        <w:t xml:space="preserve"> </w:t>
      </w:r>
      <w:r w:rsidR="001958C6" w:rsidRPr="005B3938">
        <w:rPr>
          <w:rFonts w:asciiTheme="majorHAnsi" w:hAnsiTheme="majorHAnsi"/>
        </w:rPr>
        <w:t>ontwikkeld om informatie toegankelijk en begrijpelijk te maken voor de gebruiker en hier een leven</w:t>
      </w:r>
      <w:r w:rsidR="00F4393C">
        <w:rPr>
          <w:rFonts w:asciiTheme="majorHAnsi" w:hAnsiTheme="majorHAnsi"/>
        </w:rPr>
        <w:t>svatbaar businessmodel</w:t>
      </w:r>
      <w:r w:rsidR="0038208E">
        <w:rPr>
          <w:rFonts w:asciiTheme="majorHAnsi" w:hAnsiTheme="majorHAnsi"/>
        </w:rPr>
        <w:t xml:space="preserve"> te </w:t>
      </w:r>
      <w:r w:rsidR="001958C6">
        <w:rPr>
          <w:rFonts w:asciiTheme="majorHAnsi" w:hAnsiTheme="majorHAnsi"/>
        </w:rPr>
        <w:t xml:space="preserve">koppelen met een innovatie manier van crowdfunding. </w:t>
      </w:r>
    </w:p>
    <w:p w14:paraId="5912C2EA" w14:textId="77777777" w:rsidR="00222DEB" w:rsidRDefault="00222DEB" w:rsidP="00984751">
      <w:pPr>
        <w:pStyle w:val="Geenafstand"/>
        <w:rPr>
          <w:rFonts w:asciiTheme="majorHAnsi" w:hAnsiTheme="majorHAnsi"/>
        </w:rPr>
      </w:pPr>
    </w:p>
    <w:p w14:paraId="7F21A24C" w14:textId="3366969F" w:rsidR="00984751" w:rsidRPr="00984751" w:rsidRDefault="0038208E" w:rsidP="00984751">
      <w:pPr>
        <w:pStyle w:val="Geenafstand"/>
        <w:rPr>
          <w:rFonts w:asciiTheme="majorHAnsi" w:hAnsiTheme="majorHAnsi"/>
        </w:rPr>
      </w:pPr>
      <w:r>
        <w:rPr>
          <w:rFonts w:asciiTheme="majorHAnsi" w:hAnsiTheme="majorHAnsi"/>
        </w:rPr>
        <w:t xml:space="preserve">Naast hun </w:t>
      </w:r>
      <w:r w:rsidR="00984751" w:rsidRPr="00984751">
        <w:rPr>
          <w:rFonts w:asciiTheme="majorHAnsi" w:hAnsiTheme="majorHAnsi"/>
        </w:rPr>
        <w:t>werk zet</w:t>
      </w:r>
      <w:r>
        <w:rPr>
          <w:rFonts w:asciiTheme="majorHAnsi" w:hAnsiTheme="majorHAnsi"/>
        </w:rPr>
        <w:t xml:space="preserve">ten beiden </w:t>
      </w:r>
      <w:r w:rsidR="006B6B66">
        <w:rPr>
          <w:rFonts w:asciiTheme="majorHAnsi" w:hAnsiTheme="majorHAnsi"/>
        </w:rPr>
        <w:t xml:space="preserve">zich </w:t>
      </w:r>
      <w:r w:rsidR="00984751" w:rsidRPr="00984751">
        <w:rPr>
          <w:rFonts w:asciiTheme="majorHAnsi" w:hAnsiTheme="majorHAnsi"/>
        </w:rPr>
        <w:t>eveneens met veel plezier in voor verschillende maatschapp</w:t>
      </w:r>
      <w:r>
        <w:rPr>
          <w:rFonts w:asciiTheme="majorHAnsi" w:hAnsiTheme="majorHAnsi"/>
        </w:rPr>
        <w:t>elijke organisaties, waardoor zij</w:t>
      </w:r>
      <w:r w:rsidR="00984751" w:rsidRPr="00984751">
        <w:rPr>
          <w:rFonts w:asciiTheme="majorHAnsi" w:hAnsiTheme="majorHAnsi"/>
        </w:rPr>
        <w:t xml:space="preserve"> </w:t>
      </w:r>
      <w:r>
        <w:rPr>
          <w:rFonts w:asciiTheme="majorHAnsi" w:hAnsiTheme="majorHAnsi"/>
        </w:rPr>
        <w:t xml:space="preserve">goed in staat zijn samenwerkingsverbanden </w:t>
      </w:r>
      <w:r w:rsidR="00984751" w:rsidRPr="00984751">
        <w:rPr>
          <w:rFonts w:asciiTheme="majorHAnsi" w:hAnsiTheme="majorHAnsi"/>
        </w:rPr>
        <w:t>tot stand te brengen tussen verschillende partijen.</w:t>
      </w:r>
    </w:p>
    <w:p w14:paraId="68370127" w14:textId="77777777" w:rsidR="001958C6" w:rsidRDefault="001958C6" w:rsidP="000F4F76">
      <w:pPr>
        <w:pStyle w:val="Geenafstand"/>
        <w:rPr>
          <w:rFonts w:asciiTheme="majorHAnsi" w:hAnsiTheme="majorHAnsi"/>
        </w:rPr>
      </w:pPr>
    </w:p>
    <w:p w14:paraId="1807BB53" w14:textId="029DE0A5" w:rsidR="00112752" w:rsidRDefault="00112752">
      <w:pPr>
        <w:rPr>
          <w:rFonts w:asciiTheme="majorHAnsi" w:hAnsiTheme="majorHAnsi"/>
          <w:u w:val="single"/>
        </w:rPr>
      </w:pPr>
      <w:r>
        <w:rPr>
          <w:rFonts w:asciiTheme="majorHAnsi" w:hAnsiTheme="majorHAnsi"/>
          <w:u w:val="single"/>
        </w:rPr>
        <w:br w:type="page"/>
      </w:r>
    </w:p>
    <w:p w14:paraId="7DBFCF23" w14:textId="77777777" w:rsidR="00B05E7F" w:rsidRPr="005B3938" w:rsidRDefault="00B05E7F" w:rsidP="00474967">
      <w:pPr>
        <w:pStyle w:val="Geenafstand"/>
        <w:rPr>
          <w:rFonts w:asciiTheme="majorHAnsi" w:hAnsiTheme="majorHAnsi"/>
          <w:u w:val="single"/>
        </w:rPr>
      </w:pPr>
    </w:p>
    <w:p w14:paraId="7DDF1DAB" w14:textId="13FDDC42" w:rsidR="00FB64ED" w:rsidRPr="005B3938" w:rsidRDefault="00FB64ED" w:rsidP="00FB64ED">
      <w:pPr>
        <w:pStyle w:val="Titel"/>
        <w:rPr>
          <w:sz w:val="24"/>
          <w:szCs w:val="24"/>
        </w:rPr>
      </w:pPr>
      <w:r w:rsidRPr="005B3938">
        <w:rPr>
          <w:sz w:val="24"/>
          <w:szCs w:val="24"/>
        </w:rPr>
        <w:t>Literatuurlijst</w:t>
      </w:r>
    </w:p>
    <w:p w14:paraId="6BD242CD" w14:textId="6C718813" w:rsidR="00E27C5E" w:rsidRDefault="00B12189" w:rsidP="00112752">
      <w:pPr>
        <w:rPr>
          <w:rFonts w:asciiTheme="majorHAnsi" w:hAnsiTheme="majorHAnsi"/>
          <w:shd w:val="clear" w:color="auto" w:fill="FFFFFF"/>
        </w:rPr>
      </w:pPr>
      <w:hyperlink r:id="rId13" w:tooltip="Berichten van Iris de Wildt" w:history="1">
        <w:r w:rsidR="00112752" w:rsidRPr="00112752">
          <w:rPr>
            <w:rStyle w:val="Hyperlink"/>
            <w:rFonts w:asciiTheme="majorHAnsi" w:hAnsiTheme="majorHAnsi"/>
            <w:color w:val="auto"/>
            <w:u w:val="none"/>
            <w:bdr w:val="none" w:sz="0" w:space="0" w:color="auto" w:frame="1"/>
            <w:shd w:val="clear" w:color="auto" w:fill="FFFFFF"/>
          </w:rPr>
          <w:t>Iris de Wildt</w:t>
        </w:r>
      </w:hyperlink>
      <w:r w:rsidR="00112752">
        <w:rPr>
          <w:rFonts w:asciiTheme="majorHAnsi" w:hAnsiTheme="majorHAnsi"/>
          <w:shd w:val="clear" w:color="auto" w:fill="FFFFFF"/>
        </w:rPr>
        <w:t xml:space="preserve"> </w:t>
      </w:r>
      <w:r w:rsidR="00112752">
        <w:rPr>
          <w:rFonts w:asciiTheme="majorHAnsi" w:hAnsiTheme="majorHAnsi"/>
        </w:rPr>
        <w:t xml:space="preserve"> (</w:t>
      </w:r>
      <w:r w:rsidR="00E27C5E" w:rsidRPr="00E27C5E">
        <w:rPr>
          <w:rFonts w:asciiTheme="majorHAnsi" w:hAnsiTheme="majorHAnsi"/>
        </w:rPr>
        <w:t>2015</w:t>
      </w:r>
      <w:r w:rsidR="00112752">
        <w:rPr>
          <w:rStyle w:val="text-sep"/>
          <w:rFonts w:asciiTheme="majorHAnsi" w:hAnsiTheme="majorHAnsi"/>
          <w:bdr w:val="none" w:sz="0" w:space="0" w:color="auto" w:frame="1"/>
          <w:shd w:val="clear" w:color="auto" w:fill="FFFFFF"/>
        </w:rPr>
        <w:t xml:space="preserve">) </w:t>
      </w:r>
      <w:r w:rsidR="00E27C5E" w:rsidRPr="00112752">
        <w:rPr>
          <w:rStyle w:val="blog-categories"/>
          <w:rFonts w:asciiTheme="majorHAnsi" w:hAnsiTheme="majorHAnsi"/>
          <w:bdr w:val="none" w:sz="0" w:space="0" w:color="auto" w:frame="1"/>
          <w:shd w:val="clear" w:color="auto" w:fill="FFFFFF"/>
        </w:rPr>
        <w:t>in</w:t>
      </w:r>
      <w:r w:rsidR="00E27C5E" w:rsidRPr="00112752">
        <w:rPr>
          <w:rStyle w:val="apple-converted-space"/>
          <w:rFonts w:asciiTheme="majorHAnsi" w:hAnsiTheme="majorHAnsi"/>
          <w:bdr w:val="none" w:sz="0" w:space="0" w:color="auto" w:frame="1"/>
          <w:shd w:val="clear" w:color="auto" w:fill="FFFFFF"/>
        </w:rPr>
        <w:t> </w:t>
      </w:r>
      <w:hyperlink r:id="rId14" w:history="1">
        <w:r w:rsidR="00E27C5E" w:rsidRPr="00112752">
          <w:rPr>
            <w:rStyle w:val="Hyperlink"/>
            <w:rFonts w:asciiTheme="majorHAnsi" w:hAnsiTheme="majorHAnsi"/>
            <w:color w:val="auto"/>
            <w:u w:val="none"/>
            <w:bdr w:val="none" w:sz="0" w:space="0" w:color="auto" w:frame="1"/>
            <w:shd w:val="clear" w:color="auto" w:fill="FFFFFF"/>
          </w:rPr>
          <w:t>Onderzoek &amp; Wetenschap</w:t>
        </w:r>
      </w:hyperlink>
      <w:r w:rsidR="00E27C5E" w:rsidRPr="00E27C5E">
        <w:rPr>
          <w:rStyle w:val="apple-converted-space"/>
          <w:rFonts w:asciiTheme="majorHAnsi" w:hAnsiTheme="majorHAnsi"/>
          <w:bdr w:val="none" w:sz="0" w:space="0" w:color="auto" w:frame="1"/>
          <w:shd w:val="clear" w:color="auto" w:fill="FFFFFF"/>
        </w:rPr>
        <w:t> </w:t>
      </w:r>
    </w:p>
    <w:p w14:paraId="7C599BF8" w14:textId="77777777" w:rsidR="00E27C5E" w:rsidRDefault="00E27C5E" w:rsidP="00FB64ED">
      <w:pPr>
        <w:rPr>
          <w:rFonts w:asciiTheme="majorHAnsi" w:hAnsiTheme="majorHAnsi"/>
          <w:shd w:val="clear" w:color="auto" w:fill="FFFFFF"/>
        </w:rPr>
      </w:pPr>
    </w:p>
    <w:p w14:paraId="73822DBE" w14:textId="77777777" w:rsidR="00FB64ED" w:rsidRPr="005B3938" w:rsidRDefault="00FB64ED" w:rsidP="00FB64ED">
      <w:pPr>
        <w:rPr>
          <w:rFonts w:asciiTheme="majorHAnsi" w:hAnsiTheme="majorHAnsi"/>
          <w:shd w:val="clear" w:color="auto" w:fill="FFFFFF"/>
        </w:rPr>
      </w:pPr>
      <w:r w:rsidRPr="005B3938">
        <w:rPr>
          <w:rFonts w:asciiTheme="majorHAnsi" w:hAnsiTheme="majorHAnsi"/>
          <w:shd w:val="clear" w:color="auto" w:fill="FFFFFF"/>
        </w:rPr>
        <w:t>Achbab, S. &amp; Fukkink, R. (2014) Presentatie resultaten onderzoek laaggeletterdheid. Amsterdam: Hogeschool van Amsterdam</w:t>
      </w:r>
    </w:p>
    <w:p w14:paraId="0BCF3F80" w14:textId="77777777" w:rsidR="006A110B" w:rsidRPr="009E5934" w:rsidRDefault="006A110B" w:rsidP="00FB64ED">
      <w:pPr>
        <w:pStyle w:val="Geenafstand"/>
        <w:rPr>
          <w:rFonts w:asciiTheme="majorHAnsi" w:hAnsiTheme="majorHAnsi"/>
        </w:rPr>
      </w:pPr>
    </w:p>
    <w:p w14:paraId="314DAEB1" w14:textId="2BB650C4" w:rsidR="006A110B" w:rsidRPr="009E5934" w:rsidRDefault="006A110B" w:rsidP="006A110B">
      <w:pPr>
        <w:pStyle w:val="Geenafstand"/>
        <w:rPr>
          <w:rFonts w:asciiTheme="majorHAnsi" w:hAnsiTheme="majorHAnsi"/>
        </w:rPr>
      </w:pPr>
      <w:r w:rsidRPr="009E5934">
        <w:rPr>
          <w:rFonts w:asciiTheme="majorHAnsi" w:hAnsiTheme="majorHAnsi"/>
        </w:rPr>
        <w:t>Apple (2015). </w:t>
      </w:r>
      <w:r w:rsidRPr="009E5934">
        <w:rPr>
          <w:rFonts w:asciiTheme="majorHAnsi" w:hAnsiTheme="majorHAnsi"/>
          <w:i/>
          <w:iCs/>
        </w:rPr>
        <w:t>iOS Developer Program.</w:t>
      </w:r>
      <w:r w:rsidRPr="009E5934">
        <w:rPr>
          <w:rFonts w:asciiTheme="majorHAnsi" w:hAnsiTheme="majorHAnsi"/>
        </w:rPr>
        <w:t xml:space="preserve"> aan: </w:t>
      </w:r>
      <w:hyperlink r:id="rId15" w:tgtFrame="_blank" w:history="1">
        <w:r w:rsidRPr="009E5934">
          <w:rPr>
            <w:rStyle w:val="Hyperlink"/>
            <w:rFonts w:asciiTheme="majorHAnsi" w:hAnsiTheme="majorHAnsi"/>
            <w:color w:val="auto"/>
          </w:rPr>
          <w:t>https://developer.apple.com/programs/ios</w:t>
        </w:r>
      </w:hyperlink>
      <w:r w:rsidRPr="009E5934">
        <w:rPr>
          <w:rFonts w:asciiTheme="majorHAnsi" w:hAnsiTheme="majorHAnsi"/>
        </w:rPr>
        <w:t>/ </w:t>
      </w:r>
    </w:p>
    <w:p w14:paraId="3804F592" w14:textId="77777777" w:rsidR="006A110B" w:rsidRPr="009E5934" w:rsidRDefault="006A110B" w:rsidP="00FB64ED">
      <w:pPr>
        <w:pStyle w:val="Geenafstand"/>
        <w:rPr>
          <w:rFonts w:asciiTheme="majorHAnsi" w:hAnsiTheme="majorHAnsi"/>
        </w:rPr>
      </w:pPr>
    </w:p>
    <w:p w14:paraId="6A21E83F" w14:textId="77777777" w:rsidR="00112752" w:rsidRPr="005B3938" w:rsidRDefault="00112752" w:rsidP="00112752">
      <w:pPr>
        <w:pStyle w:val="Geenafstand"/>
        <w:rPr>
          <w:rFonts w:asciiTheme="majorHAnsi" w:hAnsiTheme="majorHAnsi"/>
          <w:shd w:val="clear" w:color="auto" w:fill="FFFFFF"/>
        </w:rPr>
      </w:pPr>
      <w:r w:rsidRPr="005B3938">
        <w:rPr>
          <w:rFonts w:asciiTheme="majorHAnsi" w:hAnsiTheme="majorHAnsi"/>
          <w:shd w:val="clear" w:color="auto" w:fill="FFFFFF"/>
        </w:rPr>
        <w:t xml:space="preserve">Qredits (2015) </w:t>
      </w:r>
      <w:r w:rsidRPr="005B3938">
        <w:rPr>
          <w:rFonts w:asciiTheme="majorHAnsi" w:hAnsiTheme="majorHAnsi"/>
          <w:i/>
          <w:shd w:val="clear" w:color="auto" w:fill="FFFFFF"/>
        </w:rPr>
        <w:t>Voor wie is MKB-krediet.</w:t>
      </w:r>
      <w:r w:rsidRPr="005B3938">
        <w:rPr>
          <w:rFonts w:asciiTheme="majorHAnsi" w:hAnsiTheme="majorHAnsi"/>
          <w:shd w:val="clear" w:color="auto" w:fill="FFFFFF"/>
        </w:rPr>
        <w:t xml:space="preserve"> </w:t>
      </w:r>
      <w:hyperlink r:id="rId16" w:history="1">
        <w:r w:rsidRPr="005B3938">
          <w:rPr>
            <w:rStyle w:val="Hyperlink"/>
            <w:rFonts w:asciiTheme="majorHAnsi" w:hAnsiTheme="majorHAnsi" w:cs="Arial"/>
            <w:color w:val="auto"/>
            <w:shd w:val="clear" w:color="auto" w:fill="FFFFFF"/>
          </w:rPr>
          <w:t>https://qredits.nl/bedrijfsfinanciering/mkb-krediet/voor-wie-is-mkb-krediet.html</w:t>
        </w:r>
      </w:hyperlink>
    </w:p>
    <w:p w14:paraId="449AD1B1" w14:textId="77777777" w:rsidR="00112752" w:rsidRDefault="00112752" w:rsidP="00FB64ED">
      <w:pPr>
        <w:pStyle w:val="Geenafstand"/>
        <w:rPr>
          <w:rFonts w:asciiTheme="majorHAnsi" w:hAnsiTheme="majorHAnsi"/>
          <w:shd w:val="clear" w:color="auto" w:fill="FFFFFF"/>
        </w:rPr>
      </w:pPr>
    </w:p>
    <w:p w14:paraId="36FDBB2C" w14:textId="671F14B7" w:rsidR="006A110B" w:rsidRPr="005B3938" w:rsidRDefault="006A110B" w:rsidP="006A110B">
      <w:pPr>
        <w:pStyle w:val="Geenafstand"/>
        <w:rPr>
          <w:rFonts w:asciiTheme="majorHAnsi" w:hAnsiTheme="majorHAnsi"/>
        </w:rPr>
      </w:pPr>
      <w:r w:rsidRPr="005B3938">
        <w:rPr>
          <w:rFonts w:asciiTheme="majorHAnsi" w:hAnsiTheme="majorHAnsi"/>
        </w:rPr>
        <w:t xml:space="preserve">Kamer van Koophandel (2015) </w:t>
      </w:r>
      <w:r w:rsidRPr="005B3938">
        <w:rPr>
          <w:rFonts w:asciiTheme="majorHAnsi" w:hAnsiTheme="majorHAnsi"/>
          <w:i/>
        </w:rPr>
        <w:t>Advies en informatie</w:t>
      </w:r>
      <w:r w:rsidRPr="005B3938">
        <w:rPr>
          <w:rFonts w:asciiTheme="majorHAnsi" w:hAnsiTheme="majorHAnsi"/>
        </w:rPr>
        <w:t xml:space="preserve">. </w:t>
      </w:r>
      <w:hyperlink r:id="rId17" w:history="1">
        <w:r w:rsidRPr="005B3938">
          <w:rPr>
            <w:rStyle w:val="Hyperlink"/>
            <w:rFonts w:asciiTheme="majorHAnsi" w:hAnsiTheme="majorHAnsi"/>
            <w:color w:val="auto"/>
          </w:rPr>
          <w:t>http://www.kvk.nl/advies-en-informatie/</w:t>
        </w:r>
      </w:hyperlink>
      <w:r w:rsidRPr="005B3938">
        <w:rPr>
          <w:rFonts w:asciiTheme="majorHAnsi" w:hAnsiTheme="majorHAnsi"/>
        </w:rPr>
        <w:t xml:space="preserve"> </w:t>
      </w:r>
    </w:p>
    <w:p w14:paraId="4C06ABE8" w14:textId="77777777" w:rsidR="006A110B" w:rsidRPr="005B3938" w:rsidRDefault="006A110B" w:rsidP="006A110B">
      <w:pPr>
        <w:rPr>
          <w:rFonts w:asciiTheme="majorHAnsi" w:hAnsiTheme="majorHAnsi"/>
          <w:color w:val="FF0000"/>
        </w:rPr>
      </w:pPr>
    </w:p>
    <w:p w14:paraId="58944E17" w14:textId="77777777" w:rsidR="006A110B" w:rsidRPr="005B3938" w:rsidRDefault="006A110B" w:rsidP="006A110B">
      <w:pPr>
        <w:pStyle w:val="Geenafstand"/>
        <w:rPr>
          <w:rFonts w:asciiTheme="majorHAnsi" w:hAnsiTheme="majorHAnsi"/>
        </w:rPr>
      </w:pPr>
      <w:r w:rsidRPr="005B3938">
        <w:rPr>
          <w:rFonts w:asciiTheme="majorHAnsi" w:hAnsiTheme="majorHAnsi"/>
        </w:rPr>
        <w:t xml:space="preserve">Kpn (2015). </w:t>
      </w:r>
      <w:r w:rsidRPr="005B3938">
        <w:rPr>
          <w:rFonts w:asciiTheme="majorHAnsi" w:hAnsiTheme="majorHAnsi"/>
          <w:i/>
        </w:rPr>
        <w:t>Een eigen app! Wat kost dat eigenlijk?.</w:t>
      </w:r>
      <w:r w:rsidRPr="005B3938">
        <w:rPr>
          <w:rFonts w:asciiTheme="majorHAnsi" w:hAnsiTheme="majorHAnsi"/>
        </w:rPr>
        <w:t xml:space="preserve"> Verkregen op 9 januari, 2015, ontleend aan: </w:t>
      </w:r>
      <w:hyperlink r:id="rId18" w:history="1">
        <w:r w:rsidRPr="005B3938">
          <w:rPr>
            <w:rStyle w:val="Hyperlink"/>
            <w:rFonts w:asciiTheme="majorHAnsi" w:hAnsiTheme="majorHAnsi"/>
            <w:color w:val="auto"/>
          </w:rPr>
          <w:t>http://forum.kpn.com/t5/Tablets-in-de-praktijk/Een-eigen-app-Wat-kost-dat-eigenlijk/ba-p/62430</w:t>
        </w:r>
      </w:hyperlink>
      <w:r w:rsidRPr="005B3938">
        <w:rPr>
          <w:rFonts w:asciiTheme="majorHAnsi" w:hAnsiTheme="majorHAnsi"/>
        </w:rPr>
        <w:t xml:space="preserve"> </w:t>
      </w:r>
    </w:p>
    <w:p w14:paraId="5A9011D6" w14:textId="77777777" w:rsidR="00FB64ED" w:rsidRPr="005B3938" w:rsidRDefault="00FB64ED" w:rsidP="00FB64ED">
      <w:pPr>
        <w:rPr>
          <w:rFonts w:asciiTheme="majorHAnsi" w:hAnsiTheme="majorHAnsi" w:cs="Times"/>
        </w:rPr>
      </w:pPr>
    </w:p>
    <w:p w14:paraId="25EC20C6" w14:textId="77777777" w:rsidR="006A110B" w:rsidRPr="005B3938" w:rsidRDefault="006A110B" w:rsidP="006A110B">
      <w:pPr>
        <w:pStyle w:val="Geenafstand"/>
        <w:rPr>
          <w:rFonts w:asciiTheme="majorHAnsi" w:hAnsiTheme="majorHAnsi"/>
        </w:rPr>
      </w:pPr>
      <w:proofErr w:type="spellStart"/>
      <w:r w:rsidRPr="005B3938">
        <w:rPr>
          <w:rFonts w:asciiTheme="majorHAnsi" w:hAnsiTheme="majorHAnsi"/>
        </w:rPr>
        <w:t>Morloff</w:t>
      </w:r>
      <w:proofErr w:type="spellEnd"/>
      <w:r w:rsidRPr="005B3938">
        <w:rPr>
          <w:rFonts w:asciiTheme="majorHAnsi" w:hAnsiTheme="majorHAnsi"/>
        </w:rPr>
        <w:t xml:space="preserve"> (2015).</w:t>
      </w:r>
      <w:r w:rsidRPr="005B3938">
        <w:rPr>
          <w:rStyle w:val="apple-converted-space"/>
          <w:rFonts w:asciiTheme="majorHAnsi" w:hAnsiTheme="majorHAnsi"/>
        </w:rPr>
        <w:t> </w:t>
      </w:r>
      <w:r w:rsidRPr="005B3938">
        <w:rPr>
          <w:rFonts w:asciiTheme="majorHAnsi" w:hAnsiTheme="majorHAnsi"/>
          <w:i/>
          <w:iCs/>
        </w:rPr>
        <w:t xml:space="preserve">Jou App toevoegen aan google </w:t>
      </w:r>
      <w:proofErr w:type="spellStart"/>
      <w:r w:rsidRPr="005B3938">
        <w:rPr>
          <w:rFonts w:asciiTheme="majorHAnsi" w:hAnsiTheme="majorHAnsi"/>
          <w:i/>
          <w:iCs/>
        </w:rPr>
        <w:t>play</w:t>
      </w:r>
      <w:proofErr w:type="spellEnd"/>
      <w:r w:rsidRPr="005B3938">
        <w:rPr>
          <w:rFonts w:asciiTheme="majorHAnsi" w:hAnsiTheme="majorHAnsi"/>
          <w:i/>
          <w:iCs/>
        </w:rPr>
        <w:t>. </w:t>
      </w:r>
      <w:r w:rsidRPr="005B3938">
        <w:rPr>
          <w:rFonts w:asciiTheme="majorHAnsi" w:hAnsiTheme="majorHAnsi"/>
        </w:rPr>
        <w:t>Geraadpleegd op 12 januari, 2015, ontleend aan: </w:t>
      </w:r>
      <w:hyperlink r:id="rId19" w:tgtFrame="_blank" w:history="1">
        <w:r w:rsidRPr="005B3938">
          <w:rPr>
            <w:rStyle w:val="Hyperlink"/>
            <w:rFonts w:asciiTheme="majorHAnsi" w:hAnsiTheme="majorHAnsi"/>
            <w:color w:val="auto"/>
          </w:rPr>
          <w:t>http://www.morloff.nl/app-toevoegen-aan-google-play-store.cfm</w:t>
        </w:r>
      </w:hyperlink>
      <w:r w:rsidRPr="005B3938">
        <w:rPr>
          <w:rFonts w:asciiTheme="majorHAnsi" w:hAnsiTheme="majorHAnsi"/>
        </w:rPr>
        <w:t> </w:t>
      </w:r>
    </w:p>
    <w:p w14:paraId="1D6E2773" w14:textId="77777777" w:rsidR="006A110B" w:rsidRDefault="006A110B" w:rsidP="00FB64ED">
      <w:pPr>
        <w:rPr>
          <w:rFonts w:asciiTheme="majorHAnsi" w:hAnsiTheme="majorHAnsi" w:cs="Times"/>
        </w:rPr>
      </w:pPr>
    </w:p>
    <w:p w14:paraId="16DBC3D5" w14:textId="77777777" w:rsidR="00A43817" w:rsidRPr="00A43817" w:rsidRDefault="00A43817" w:rsidP="00A43817">
      <w:pPr>
        <w:pStyle w:val="Geenafstand"/>
        <w:rPr>
          <w:rFonts w:asciiTheme="majorHAnsi" w:hAnsiTheme="majorHAnsi"/>
        </w:rPr>
      </w:pPr>
      <w:r w:rsidRPr="005B3938">
        <w:rPr>
          <w:rFonts w:asciiTheme="majorHAnsi" w:hAnsiTheme="majorHAnsi"/>
        </w:rPr>
        <w:t xml:space="preserve">APP DSGN (2014) </w:t>
      </w:r>
      <w:r w:rsidRPr="005B3938">
        <w:rPr>
          <w:rFonts w:asciiTheme="majorHAnsi" w:hAnsiTheme="majorHAnsi"/>
          <w:i/>
        </w:rPr>
        <w:t>Eigen App Laten maken.</w:t>
      </w:r>
      <w:r>
        <w:rPr>
          <w:rFonts w:asciiTheme="majorHAnsi" w:hAnsiTheme="majorHAnsi"/>
        </w:rPr>
        <w:t xml:space="preserve"> </w:t>
      </w:r>
      <w:r w:rsidRPr="005B3938">
        <w:rPr>
          <w:rFonts w:asciiTheme="majorHAnsi" w:hAnsiTheme="majorHAnsi"/>
        </w:rPr>
        <w:t xml:space="preserve"> </w:t>
      </w:r>
      <w:hyperlink r:id="rId20" w:anchor="pricing" w:history="1">
        <w:r w:rsidRPr="00A43817">
          <w:rPr>
            <w:rStyle w:val="Hyperlink"/>
            <w:rFonts w:asciiTheme="majorHAnsi" w:hAnsiTheme="majorHAnsi"/>
            <w:color w:val="auto"/>
          </w:rPr>
          <w:t>http://appdsgn.nl/#pricing</w:t>
        </w:r>
      </w:hyperlink>
      <w:r w:rsidRPr="00A43817">
        <w:rPr>
          <w:rFonts w:asciiTheme="majorHAnsi" w:hAnsiTheme="majorHAnsi"/>
        </w:rPr>
        <w:t xml:space="preserve"> </w:t>
      </w:r>
    </w:p>
    <w:p w14:paraId="07F48166" w14:textId="77777777" w:rsidR="00A43817" w:rsidRDefault="00A43817" w:rsidP="00A43817">
      <w:pPr>
        <w:pStyle w:val="Geenafstand"/>
        <w:rPr>
          <w:rFonts w:asciiTheme="majorHAnsi" w:hAnsiTheme="majorHAnsi"/>
          <w:shd w:val="clear" w:color="auto" w:fill="FFFFFF"/>
        </w:rPr>
      </w:pPr>
    </w:p>
    <w:p w14:paraId="4A14D050" w14:textId="77777777" w:rsidR="00A43817" w:rsidRPr="005B3938" w:rsidRDefault="00A43817" w:rsidP="00A43817">
      <w:pPr>
        <w:pStyle w:val="Geenafstand"/>
        <w:rPr>
          <w:rFonts w:asciiTheme="majorHAnsi" w:hAnsiTheme="majorHAnsi"/>
          <w:shd w:val="clear" w:color="auto" w:fill="FFFFFF"/>
        </w:rPr>
      </w:pPr>
      <w:r w:rsidRPr="005B3938">
        <w:rPr>
          <w:rFonts w:asciiTheme="majorHAnsi" w:hAnsiTheme="majorHAnsi"/>
          <w:shd w:val="clear" w:color="auto" w:fill="FFFFFF"/>
        </w:rPr>
        <w:t xml:space="preserve">Buisman, M. &amp; Houtkoop, W. (2014) Laaggeletterdheid in kaart. Den Haag: </w:t>
      </w:r>
      <w:r w:rsidRPr="005B3938">
        <w:rPr>
          <w:rFonts w:asciiTheme="majorHAnsi" w:hAnsiTheme="majorHAnsi"/>
          <w:i/>
          <w:iCs/>
          <w:shd w:val="clear" w:color="auto" w:fill="FFFFFF"/>
        </w:rPr>
        <w:t xml:space="preserve">Stichting lezen &amp; schrijven. </w:t>
      </w:r>
      <w:r w:rsidRPr="005B3938">
        <w:rPr>
          <w:rFonts w:asciiTheme="majorHAnsi" w:hAnsiTheme="majorHAnsi"/>
          <w:iCs/>
          <w:shd w:val="clear" w:color="auto" w:fill="FFFFFF"/>
        </w:rPr>
        <w:t>‘s</w:t>
      </w:r>
      <w:r w:rsidRPr="005B3938">
        <w:rPr>
          <w:rFonts w:asciiTheme="majorHAnsi" w:hAnsiTheme="majorHAnsi"/>
          <w:i/>
          <w:iCs/>
          <w:shd w:val="clear" w:color="auto" w:fill="FFFFFF"/>
        </w:rPr>
        <w:t xml:space="preserve"> </w:t>
      </w:r>
      <w:proofErr w:type="spellStart"/>
      <w:r w:rsidRPr="005B3938">
        <w:rPr>
          <w:rFonts w:asciiTheme="majorHAnsi" w:hAnsiTheme="majorHAnsi"/>
          <w:shd w:val="clear" w:color="auto" w:fill="FFFFFF"/>
        </w:rPr>
        <w:t>Hertogenbosch</w:t>
      </w:r>
      <w:proofErr w:type="spellEnd"/>
      <w:r w:rsidRPr="005B3938">
        <w:rPr>
          <w:rFonts w:asciiTheme="majorHAnsi" w:hAnsiTheme="majorHAnsi"/>
          <w:shd w:val="clear" w:color="auto" w:fill="FFFFFF"/>
        </w:rPr>
        <w:t xml:space="preserve"> &amp; Utrecht:</w:t>
      </w:r>
      <w:r w:rsidRPr="005B3938">
        <w:rPr>
          <w:rFonts w:asciiTheme="majorHAnsi" w:hAnsiTheme="majorHAnsi"/>
          <w:i/>
          <w:iCs/>
          <w:shd w:val="clear" w:color="auto" w:fill="FFFFFF"/>
        </w:rPr>
        <w:t xml:space="preserve"> </w:t>
      </w:r>
      <w:proofErr w:type="spellStart"/>
      <w:r w:rsidRPr="005B3938">
        <w:rPr>
          <w:rFonts w:asciiTheme="majorHAnsi" w:hAnsiTheme="majorHAnsi"/>
          <w:i/>
          <w:iCs/>
          <w:shd w:val="clear" w:color="auto" w:fill="FFFFFF"/>
        </w:rPr>
        <w:t>Ecbo</w:t>
      </w:r>
      <w:proofErr w:type="spellEnd"/>
      <w:r w:rsidRPr="005B3938">
        <w:rPr>
          <w:rFonts w:asciiTheme="majorHAnsi" w:hAnsiTheme="majorHAnsi"/>
          <w:i/>
          <w:iCs/>
          <w:shd w:val="clear" w:color="auto" w:fill="FFFFFF"/>
        </w:rPr>
        <w:t xml:space="preserve">. </w:t>
      </w:r>
      <w:r w:rsidRPr="005B3938">
        <w:rPr>
          <w:rFonts w:asciiTheme="majorHAnsi" w:hAnsiTheme="majorHAnsi"/>
          <w:shd w:val="clear" w:color="auto" w:fill="FFFFFF"/>
        </w:rPr>
        <w:t>ISBN: 978-94-6052-079-2</w:t>
      </w:r>
    </w:p>
    <w:p w14:paraId="1B8877FD" w14:textId="77777777" w:rsidR="00A43817" w:rsidRPr="005B3938" w:rsidRDefault="00A43817" w:rsidP="00A43817">
      <w:pPr>
        <w:rPr>
          <w:rFonts w:asciiTheme="majorHAnsi" w:hAnsiTheme="majorHAnsi"/>
          <w:color w:val="FF0000"/>
        </w:rPr>
      </w:pPr>
    </w:p>
    <w:p w14:paraId="27F53251" w14:textId="77777777" w:rsidR="00A43817" w:rsidRDefault="00A43817" w:rsidP="00A43817">
      <w:pPr>
        <w:pStyle w:val="Geenafstand"/>
        <w:rPr>
          <w:rFonts w:asciiTheme="majorHAnsi" w:hAnsiTheme="majorHAnsi"/>
          <w:bCs/>
          <w:shd w:val="clear" w:color="auto" w:fill="FFFFFF"/>
        </w:rPr>
      </w:pPr>
      <w:r>
        <w:rPr>
          <w:rFonts w:asciiTheme="majorHAnsi" w:hAnsiTheme="majorHAnsi"/>
          <w:bCs/>
          <w:shd w:val="clear" w:color="auto" w:fill="FFFFFF"/>
        </w:rPr>
        <w:t>Lemmens, Weeda (2013) Polyfarmacie bij kwetsbare ouderen,  RIVM</w:t>
      </w:r>
    </w:p>
    <w:p w14:paraId="6B78DDA4" w14:textId="77777777" w:rsidR="00A43817" w:rsidRDefault="00A43817" w:rsidP="00FB64ED">
      <w:pPr>
        <w:pStyle w:val="Geenafstand"/>
        <w:rPr>
          <w:rFonts w:asciiTheme="majorHAnsi" w:hAnsiTheme="majorHAnsi"/>
          <w:bCs/>
          <w:shd w:val="clear" w:color="auto" w:fill="FFFFFF"/>
        </w:rPr>
      </w:pPr>
    </w:p>
    <w:p w14:paraId="68B7F64E" w14:textId="5F1181FA" w:rsidR="00FB64ED" w:rsidRPr="005B3938" w:rsidRDefault="00112752" w:rsidP="00FB64ED">
      <w:pPr>
        <w:pStyle w:val="Geenafstand"/>
        <w:rPr>
          <w:rStyle w:val="Hyperlink"/>
          <w:rFonts w:asciiTheme="majorHAnsi" w:hAnsiTheme="majorHAnsi"/>
          <w:color w:val="auto"/>
        </w:rPr>
      </w:pPr>
      <w:r>
        <w:rPr>
          <w:rFonts w:asciiTheme="majorHAnsi" w:hAnsiTheme="majorHAnsi"/>
          <w:bCs/>
          <w:shd w:val="clear" w:color="auto" w:fill="FFFFFF"/>
        </w:rPr>
        <w:t>N</w:t>
      </w:r>
      <w:r w:rsidR="00FB64ED" w:rsidRPr="005B3938">
        <w:rPr>
          <w:rFonts w:asciiTheme="majorHAnsi" w:hAnsiTheme="majorHAnsi"/>
          <w:bCs/>
          <w:shd w:val="clear" w:color="auto" w:fill="FFFFFF"/>
        </w:rPr>
        <w:t xml:space="preserve">ationale Atlas Volksgezondheid (2014) </w:t>
      </w:r>
      <w:r w:rsidR="005803C3">
        <w:rPr>
          <w:rFonts w:asciiTheme="majorHAnsi" w:hAnsiTheme="majorHAnsi"/>
          <w:bCs/>
          <w:i/>
          <w:shd w:val="clear" w:color="auto" w:fill="FFFFFF"/>
        </w:rPr>
        <w:t>Aantal openbare apotheken 2015</w:t>
      </w:r>
      <w:r w:rsidR="00FB64ED" w:rsidRPr="005B3938">
        <w:rPr>
          <w:rFonts w:asciiTheme="majorHAnsi" w:hAnsiTheme="majorHAnsi"/>
          <w:bCs/>
          <w:i/>
          <w:shd w:val="clear" w:color="auto" w:fill="FFFFFF"/>
        </w:rPr>
        <w:t>.</w:t>
      </w:r>
      <w:r w:rsidR="005803C3">
        <w:rPr>
          <w:rFonts w:asciiTheme="majorHAnsi" w:hAnsiTheme="majorHAnsi"/>
          <w:bCs/>
          <w:shd w:val="clear" w:color="auto" w:fill="FFFFFF"/>
        </w:rPr>
        <w:t xml:space="preserve"> </w:t>
      </w:r>
      <w:hyperlink r:id="rId21" w:history="1">
        <w:r w:rsidR="00FB64ED" w:rsidRPr="005B3938">
          <w:rPr>
            <w:rStyle w:val="Hyperlink"/>
            <w:rFonts w:asciiTheme="majorHAnsi" w:hAnsiTheme="majorHAnsi"/>
            <w:color w:val="auto"/>
          </w:rPr>
          <w:t>http://www.zorgatlas.nl/zorg/eerstelijnszorg/farmaceutische-zorg/aantal-openbare-apotheken-per-gemeente-2011/</w:t>
        </w:r>
      </w:hyperlink>
    </w:p>
    <w:p w14:paraId="0390E543" w14:textId="77777777" w:rsidR="00FB64ED" w:rsidRPr="005B3938" w:rsidRDefault="00FB64ED" w:rsidP="00FB64ED">
      <w:pPr>
        <w:rPr>
          <w:rFonts w:asciiTheme="majorHAnsi" w:hAnsiTheme="majorHAnsi" w:cs="Times"/>
        </w:rPr>
      </w:pPr>
    </w:p>
    <w:p w14:paraId="64091DAD" w14:textId="507B69AE" w:rsidR="00FB64ED" w:rsidRPr="005B3938" w:rsidRDefault="00FB64ED" w:rsidP="00FB64ED">
      <w:pPr>
        <w:rPr>
          <w:rFonts w:asciiTheme="majorHAnsi" w:hAnsiTheme="majorHAnsi" w:cs="Times"/>
        </w:rPr>
      </w:pPr>
      <w:r w:rsidRPr="005B3938">
        <w:rPr>
          <w:rFonts w:asciiTheme="majorHAnsi" w:hAnsiTheme="majorHAnsi" w:cs="Times"/>
        </w:rPr>
        <w:t>Nederlandse branchevereniging voor medische technologie</w:t>
      </w:r>
      <w:r w:rsidRPr="005B3938">
        <w:rPr>
          <w:rFonts w:asciiTheme="majorHAnsi" w:hAnsiTheme="majorHAnsi" w:cs="Verdana"/>
        </w:rPr>
        <w:t>. (</w:t>
      </w:r>
      <w:proofErr w:type="spellStart"/>
      <w:r w:rsidRPr="005B3938">
        <w:rPr>
          <w:rFonts w:asciiTheme="majorHAnsi" w:hAnsiTheme="majorHAnsi" w:cs="Verdana"/>
        </w:rPr>
        <w:t>z.d.</w:t>
      </w:r>
      <w:proofErr w:type="spellEnd"/>
      <w:r w:rsidRPr="005B3938">
        <w:rPr>
          <w:rFonts w:asciiTheme="majorHAnsi" w:hAnsiTheme="majorHAnsi" w:cs="Verdana"/>
        </w:rPr>
        <w:t xml:space="preserve">). </w:t>
      </w:r>
      <w:r w:rsidRPr="005B3938">
        <w:rPr>
          <w:rFonts w:asciiTheme="majorHAnsi" w:hAnsiTheme="majorHAnsi" w:cs="Verdana"/>
          <w:i/>
        </w:rPr>
        <w:t xml:space="preserve">Ledenvoordelen. </w:t>
      </w:r>
      <w:hyperlink r:id="rId22" w:history="1">
        <w:r w:rsidRPr="005B3938">
          <w:rPr>
            <w:rStyle w:val="Hyperlink"/>
            <w:rFonts w:asciiTheme="majorHAnsi" w:hAnsiTheme="majorHAnsi" w:cs="Verdana"/>
            <w:color w:val="auto"/>
          </w:rPr>
          <w:t>http://medischetechnologie.fhi.nl/content/view/137/128/</w:t>
        </w:r>
      </w:hyperlink>
      <w:r w:rsidRPr="005B3938">
        <w:rPr>
          <w:rFonts w:asciiTheme="majorHAnsi" w:hAnsiTheme="majorHAnsi" w:cs="Verdana"/>
        </w:rPr>
        <w:t xml:space="preserve">  </w:t>
      </w:r>
    </w:p>
    <w:p w14:paraId="4CC45502" w14:textId="77777777" w:rsidR="00FB64ED" w:rsidRPr="005B3938" w:rsidRDefault="00FB64ED" w:rsidP="006A110B">
      <w:pPr>
        <w:pStyle w:val="Geenafstand"/>
        <w:rPr>
          <w:rFonts w:asciiTheme="majorHAnsi" w:hAnsiTheme="majorHAnsi"/>
        </w:rPr>
      </w:pPr>
    </w:p>
    <w:p w14:paraId="6235E629" w14:textId="77777777" w:rsidR="00112752" w:rsidRDefault="00112752" w:rsidP="00112752">
      <w:pPr>
        <w:rPr>
          <w:rFonts w:asciiTheme="majorHAnsi" w:hAnsiTheme="majorHAnsi"/>
        </w:rPr>
      </w:pPr>
      <w:r w:rsidRPr="005803C3">
        <w:rPr>
          <w:rFonts w:asciiTheme="majorHAnsi" w:hAnsiTheme="majorHAnsi"/>
        </w:rPr>
        <w:t>Albert van der Horst Frank van Erp Jasper de Jong (2011) Zorg blijft groeien financiering onder druk Den Haag uitgave CPB</w:t>
      </w:r>
    </w:p>
    <w:p w14:paraId="375565FA" w14:textId="77777777" w:rsidR="00112752" w:rsidRPr="005B3938" w:rsidRDefault="00112752" w:rsidP="00FB64ED">
      <w:pPr>
        <w:tabs>
          <w:tab w:val="left" w:pos="1303"/>
        </w:tabs>
        <w:rPr>
          <w:rFonts w:asciiTheme="majorHAnsi" w:hAnsiTheme="majorHAnsi" w:cs="Arial"/>
        </w:rPr>
      </w:pPr>
    </w:p>
    <w:p w14:paraId="22FDFB6E" w14:textId="77777777" w:rsidR="00FB64ED" w:rsidRPr="005B3938" w:rsidRDefault="00FB64ED" w:rsidP="00FB64ED">
      <w:pPr>
        <w:pStyle w:val="Geenafstand"/>
        <w:rPr>
          <w:rFonts w:asciiTheme="majorHAnsi" w:hAnsiTheme="majorHAnsi"/>
        </w:rPr>
      </w:pPr>
      <w:proofErr w:type="spellStart"/>
      <w:r w:rsidRPr="005B3938">
        <w:rPr>
          <w:rFonts w:asciiTheme="majorHAnsi" w:hAnsiTheme="majorHAnsi"/>
        </w:rPr>
        <w:t>Twickler</w:t>
      </w:r>
      <w:proofErr w:type="spellEnd"/>
      <w:r w:rsidRPr="005B3938">
        <w:rPr>
          <w:rFonts w:asciiTheme="majorHAnsi" w:hAnsiTheme="majorHAnsi"/>
        </w:rPr>
        <w:t xml:space="preserve">, </w:t>
      </w:r>
      <w:proofErr w:type="spellStart"/>
      <w:r w:rsidRPr="005B3938">
        <w:rPr>
          <w:rFonts w:asciiTheme="majorHAnsi" w:hAnsiTheme="majorHAnsi"/>
        </w:rPr>
        <w:t>Th.B</w:t>
      </w:r>
      <w:proofErr w:type="spellEnd"/>
      <w:r w:rsidRPr="005B3938">
        <w:rPr>
          <w:rFonts w:asciiTheme="majorHAnsi" w:hAnsiTheme="majorHAnsi"/>
        </w:rPr>
        <w:t xml:space="preserve">., Hoogstraaten, E., </w:t>
      </w:r>
      <w:proofErr w:type="spellStart"/>
      <w:r w:rsidRPr="005B3938">
        <w:rPr>
          <w:rFonts w:asciiTheme="majorHAnsi" w:hAnsiTheme="majorHAnsi"/>
        </w:rPr>
        <w:t>Reuwer</w:t>
      </w:r>
      <w:proofErr w:type="spellEnd"/>
      <w:r w:rsidRPr="005B3938">
        <w:rPr>
          <w:rFonts w:asciiTheme="majorHAnsi" w:hAnsiTheme="majorHAnsi"/>
        </w:rPr>
        <w:t xml:space="preserve">, A.Q., Singels, L., </w:t>
      </w:r>
      <w:proofErr w:type="spellStart"/>
      <w:r w:rsidRPr="005B3938">
        <w:rPr>
          <w:rFonts w:asciiTheme="majorHAnsi" w:hAnsiTheme="majorHAnsi"/>
        </w:rPr>
        <w:t>Stronks</w:t>
      </w:r>
      <w:proofErr w:type="spellEnd"/>
      <w:r w:rsidRPr="005B3938">
        <w:rPr>
          <w:rFonts w:asciiTheme="majorHAnsi" w:hAnsiTheme="majorHAnsi"/>
        </w:rPr>
        <w:t>, K. &amp; Essink-Bot,</w:t>
      </w:r>
      <w:r w:rsidRPr="005B3938">
        <w:rPr>
          <w:rFonts w:asciiTheme="majorHAnsi" w:hAnsiTheme="majorHAnsi"/>
        </w:rPr>
        <w:br/>
        <w:t>M. (2009) Laaggeletterdheid en beperkte gezondheidsvaardigheden vragen om een</w:t>
      </w:r>
      <w:r w:rsidRPr="005B3938">
        <w:rPr>
          <w:rFonts w:asciiTheme="majorHAnsi" w:hAnsiTheme="majorHAnsi"/>
        </w:rPr>
        <w:br/>
        <w:t xml:space="preserve">antwoord in de zorg. In: </w:t>
      </w:r>
      <w:r w:rsidRPr="005B3938">
        <w:rPr>
          <w:rFonts w:asciiTheme="majorHAnsi" w:hAnsiTheme="majorHAnsi"/>
          <w:i/>
          <w:iCs/>
        </w:rPr>
        <w:t>Nederlands Tijdschrift geneeskunde,</w:t>
      </w:r>
      <w:r w:rsidRPr="005B3938">
        <w:rPr>
          <w:rFonts w:asciiTheme="majorHAnsi" w:hAnsiTheme="majorHAnsi"/>
        </w:rPr>
        <w:t xml:space="preserve"> no: 153:A250</w:t>
      </w:r>
    </w:p>
    <w:p w14:paraId="04A36C4D" w14:textId="77777777" w:rsidR="00FB64ED" w:rsidRDefault="00FB64ED" w:rsidP="00FB64ED">
      <w:pPr>
        <w:rPr>
          <w:rFonts w:asciiTheme="majorHAnsi" w:hAnsiTheme="majorHAnsi" w:cs="Times"/>
        </w:rPr>
      </w:pPr>
    </w:p>
    <w:p w14:paraId="1F22E61E" w14:textId="77777777" w:rsidR="00064EB0" w:rsidRDefault="00064EB0" w:rsidP="00FB64ED">
      <w:pPr>
        <w:rPr>
          <w:rFonts w:asciiTheme="majorHAnsi" w:hAnsiTheme="majorHAnsi" w:cs="Times"/>
        </w:rPr>
      </w:pPr>
    </w:p>
    <w:p w14:paraId="19824D9C" w14:textId="77777777" w:rsidR="00B05E7F" w:rsidRPr="005B3938" w:rsidRDefault="00B05E7F" w:rsidP="00474967">
      <w:pPr>
        <w:pStyle w:val="Geenafstand"/>
        <w:rPr>
          <w:rFonts w:asciiTheme="majorHAnsi" w:hAnsiTheme="majorHAnsi"/>
          <w:u w:val="single"/>
        </w:rPr>
      </w:pPr>
    </w:p>
    <w:p w14:paraId="3A268B38" w14:textId="77777777" w:rsidR="00B03D6C" w:rsidRPr="005B3938" w:rsidRDefault="00B03D6C" w:rsidP="00474967">
      <w:pPr>
        <w:pStyle w:val="Geenafstand"/>
        <w:rPr>
          <w:rFonts w:asciiTheme="majorHAnsi" w:hAnsiTheme="majorHAnsi"/>
          <w:u w:val="single"/>
        </w:rPr>
      </w:pPr>
    </w:p>
    <w:p w14:paraId="04982459" w14:textId="77777777" w:rsidR="00A43817" w:rsidRDefault="00A43817" w:rsidP="00AE4AD0">
      <w:pPr>
        <w:pStyle w:val="Titel"/>
        <w:rPr>
          <w:sz w:val="24"/>
          <w:szCs w:val="24"/>
        </w:rPr>
      </w:pPr>
    </w:p>
    <w:p w14:paraId="5BB7126B" w14:textId="77777777" w:rsidR="00A43817" w:rsidRDefault="00A43817" w:rsidP="00AE4AD0">
      <w:pPr>
        <w:pStyle w:val="Titel"/>
        <w:rPr>
          <w:sz w:val="24"/>
          <w:szCs w:val="24"/>
        </w:rPr>
      </w:pPr>
    </w:p>
    <w:p w14:paraId="47B20D9B" w14:textId="148009D2" w:rsidR="00A43817" w:rsidRDefault="00A43817" w:rsidP="00391883">
      <w:pPr>
        <w:pStyle w:val="Titel"/>
        <w:tabs>
          <w:tab w:val="left" w:pos="1140"/>
        </w:tabs>
        <w:rPr>
          <w:sz w:val="24"/>
          <w:szCs w:val="24"/>
        </w:rPr>
      </w:pPr>
    </w:p>
    <w:p w14:paraId="4BD9E9DD" w14:textId="77777777" w:rsidR="00393AF0" w:rsidRDefault="00393AF0" w:rsidP="00AE4AD0">
      <w:pPr>
        <w:pStyle w:val="Titel"/>
        <w:rPr>
          <w:sz w:val="24"/>
          <w:szCs w:val="24"/>
        </w:rPr>
      </w:pPr>
    </w:p>
    <w:p w14:paraId="4B1EE224" w14:textId="77777777" w:rsidR="00F762E7" w:rsidRDefault="00F762E7" w:rsidP="00F762E7">
      <w:pPr>
        <w:pStyle w:val="Titel"/>
        <w:rPr>
          <w:rFonts w:ascii="Calibri" w:hAnsi="Calibri"/>
        </w:rPr>
      </w:pPr>
    </w:p>
    <w:p w14:paraId="6DB78204" w14:textId="77777777" w:rsidR="00F762E7" w:rsidRPr="006A110B" w:rsidRDefault="00F762E7" w:rsidP="00F762E7">
      <w:pPr>
        <w:pStyle w:val="Titel"/>
        <w:rPr>
          <w:rFonts w:ascii="Calibri" w:hAnsi="Calibri"/>
        </w:rPr>
      </w:pPr>
      <w:r w:rsidRPr="006A110B">
        <w:rPr>
          <w:rFonts w:ascii="Calibri" w:hAnsi="Calibri"/>
        </w:rPr>
        <w:lastRenderedPageBreak/>
        <w:t>Bijlagen</w:t>
      </w:r>
    </w:p>
    <w:p w14:paraId="3403BF33" w14:textId="77777777" w:rsidR="00F762E7" w:rsidRPr="006A110B" w:rsidRDefault="00F762E7" w:rsidP="00F762E7">
      <w:pPr>
        <w:pStyle w:val="Kop2"/>
        <w:rPr>
          <w:rFonts w:ascii="Calibri" w:hAnsi="Calibri"/>
        </w:rPr>
      </w:pPr>
      <w:r w:rsidRPr="006A110B">
        <w:rPr>
          <w:rFonts w:ascii="Calibri" w:hAnsi="Calibri"/>
        </w:rPr>
        <w:t>Bijlage 1: Het business model canvas</w:t>
      </w:r>
    </w:p>
    <w:p w14:paraId="0ECAE903" w14:textId="77777777" w:rsidR="00F762E7" w:rsidRPr="006A110B" w:rsidRDefault="00F762E7" w:rsidP="00F762E7">
      <w:pPr>
        <w:rPr>
          <w:rFonts w:ascii="Calibri" w:hAnsi="Calibri"/>
          <w:b/>
        </w:rPr>
      </w:pPr>
      <w:r w:rsidRPr="006A110B">
        <w:rPr>
          <w:rFonts w:ascii="Calibri" w:hAnsi="Calibri"/>
          <w:noProof/>
          <w:lang w:eastAsia="nl-NL"/>
        </w:rPr>
        <w:drawing>
          <wp:anchor distT="0" distB="0" distL="114300" distR="114300" simplePos="0" relativeHeight="251666432" behindDoc="0" locked="0" layoutInCell="1" allowOverlap="1" wp14:anchorId="323F934E" wp14:editId="3EAE988B">
            <wp:simplePos x="0" y="0"/>
            <wp:positionH relativeFrom="column">
              <wp:posOffset>-396240</wp:posOffset>
            </wp:positionH>
            <wp:positionV relativeFrom="paragraph">
              <wp:posOffset>141605</wp:posOffset>
            </wp:positionV>
            <wp:extent cx="6351905" cy="4027805"/>
            <wp:effectExtent l="0" t="0" r="0" b="1079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1-19 om 13.38.55.png"/>
                    <pic:cNvPicPr/>
                  </pic:nvPicPr>
                  <pic:blipFill>
                    <a:blip r:embed="rId9">
                      <a:extLst>
                        <a:ext uri="{28A0092B-C50C-407E-A947-70E740481C1C}">
                          <a14:useLocalDpi xmlns:a14="http://schemas.microsoft.com/office/drawing/2010/main" val="0"/>
                        </a:ext>
                      </a:extLst>
                    </a:blip>
                    <a:stretch>
                      <a:fillRect/>
                    </a:stretch>
                  </pic:blipFill>
                  <pic:spPr>
                    <a:xfrm>
                      <a:off x="0" y="0"/>
                      <a:ext cx="6351905" cy="4027805"/>
                    </a:xfrm>
                    <a:prstGeom prst="rect">
                      <a:avLst/>
                    </a:prstGeom>
                  </pic:spPr>
                </pic:pic>
              </a:graphicData>
            </a:graphic>
            <wp14:sizeRelH relativeFrom="page">
              <wp14:pctWidth>0</wp14:pctWidth>
            </wp14:sizeRelH>
            <wp14:sizeRelV relativeFrom="page">
              <wp14:pctHeight>0</wp14:pctHeight>
            </wp14:sizeRelV>
          </wp:anchor>
        </w:drawing>
      </w:r>
    </w:p>
    <w:p w14:paraId="1959D7A2" w14:textId="77777777" w:rsidR="00F762E7" w:rsidRPr="006A110B" w:rsidRDefault="00F762E7" w:rsidP="00F762E7">
      <w:pPr>
        <w:rPr>
          <w:rFonts w:ascii="Calibri" w:hAnsi="Calibri"/>
          <w:noProof/>
          <w:lang w:eastAsia="nl-NL"/>
        </w:rPr>
      </w:pPr>
    </w:p>
    <w:p w14:paraId="26B21687" w14:textId="77777777" w:rsidR="00F762E7" w:rsidRPr="006A110B" w:rsidRDefault="00F762E7" w:rsidP="00F762E7">
      <w:pPr>
        <w:rPr>
          <w:rFonts w:ascii="Calibri" w:hAnsi="Calibri"/>
          <w:noProof/>
          <w:lang w:eastAsia="nl-NL"/>
        </w:rPr>
      </w:pPr>
    </w:p>
    <w:p w14:paraId="1917071F" w14:textId="77777777" w:rsidR="00F762E7" w:rsidRPr="006A110B" w:rsidRDefault="00F762E7" w:rsidP="00F762E7">
      <w:pPr>
        <w:rPr>
          <w:rFonts w:ascii="Calibri" w:hAnsi="Calibri"/>
          <w:noProof/>
          <w:lang w:eastAsia="nl-NL"/>
        </w:rPr>
      </w:pPr>
    </w:p>
    <w:p w14:paraId="2378EE14" w14:textId="77777777" w:rsidR="00F762E7" w:rsidRPr="006A110B" w:rsidRDefault="00F762E7" w:rsidP="00F762E7">
      <w:pPr>
        <w:rPr>
          <w:rFonts w:ascii="Calibri" w:hAnsi="Calibri"/>
          <w:noProof/>
          <w:lang w:eastAsia="nl-NL"/>
        </w:rPr>
      </w:pPr>
    </w:p>
    <w:p w14:paraId="7152497B" w14:textId="77777777" w:rsidR="00F762E7" w:rsidRPr="006A110B" w:rsidRDefault="00F762E7" w:rsidP="00F762E7">
      <w:pPr>
        <w:rPr>
          <w:rFonts w:ascii="Calibri" w:hAnsi="Calibri"/>
          <w:noProof/>
          <w:lang w:eastAsia="nl-NL"/>
        </w:rPr>
      </w:pPr>
    </w:p>
    <w:p w14:paraId="7CD9FA2D" w14:textId="77777777" w:rsidR="00F762E7" w:rsidRPr="006A110B" w:rsidRDefault="00F762E7" w:rsidP="00F762E7">
      <w:pPr>
        <w:rPr>
          <w:rFonts w:ascii="Calibri" w:hAnsi="Calibri"/>
          <w:noProof/>
          <w:lang w:eastAsia="nl-NL"/>
        </w:rPr>
      </w:pPr>
    </w:p>
    <w:p w14:paraId="515F9259" w14:textId="77777777" w:rsidR="00F762E7" w:rsidRPr="006A110B" w:rsidRDefault="00F762E7" w:rsidP="00F762E7">
      <w:pPr>
        <w:rPr>
          <w:rFonts w:ascii="Calibri" w:hAnsi="Calibri"/>
          <w:noProof/>
          <w:lang w:eastAsia="nl-NL"/>
        </w:rPr>
      </w:pPr>
    </w:p>
    <w:p w14:paraId="5A7E3FDD" w14:textId="77777777" w:rsidR="00F762E7" w:rsidRPr="006A110B" w:rsidRDefault="00F762E7" w:rsidP="00F762E7">
      <w:pPr>
        <w:rPr>
          <w:rFonts w:ascii="Calibri" w:hAnsi="Calibri"/>
          <w:noProof/>
          <w:lang w:eastAsia="nl-NL"/>
        </w:rPr>
      </w:pPr>
    </w:p>
    <w:p w14:paraId="3864F1D4" w14:textId="77777777" w:rsidR="00F762E7" w:rsidRPr="006A110B" w:rsidRDefault="00F762E7" w:rsidP="00F762E7">
      <w:pPr>
        <w:rPr>
          <w:rFonts w:ascii="Calibri" w:hAnsi="Calibri"/>
          <w:noProof/>
          <w:lang w:eastAsia="nl-NL"/>
        </w:rPr>
      </w:pPr>
    </w:p>
    <w:p w14:paraId="139E251D" w14:textId="77777777" w:rsidR="00F762E7" w:rsidRPr="006A110B" w:rsidRDefault="00F762E7" w:rsidP="00F762E7">
      <w:pPr>
        <w:rPr>
          <w:rFonts w:ascii="Calibri" w:hAnsi="Calibri"/>
          <w:noProof/>
          <w:lang w:eastAsia="nl-NL"/>
        </w:rPr>
      </w:pPr>
    </w:p>
    <w:p w14:paraId="35028DDF" w14:textId="77777777" w:rsidR="00F762E7" w:rsidRPr="006A110B" w:rsidRDefault="00F762E7" w:rsidP="00F762E7">
      <w:pPr>
        <w:rPr>
          <w:rFonts w:ascii="Calibri" w:hAnsi="Calibri"/>
          <w:noProof/>
          <w:lang w:eastAsia="nl-NL"/>
        </w:rPr>
      </w:pPr>
    </w:p>
    <w:p w14:paraId="3E0970AA" w14:textId="77777777" w:rsidR="00F762E7" w:rsidRPr="006A110B" w:rsidRDefault="00F762E7" w:rsidP="00F762E7">
      <w:pPr>
        <w:rPr>
          <w:rFonts w:ascii="Calibri" w:hAnsi="Calibri"/>
          <w:noProof/>
          <w:lang w:eastAsia="nl-NL"/>
        </w:rPr>
      </w:pPr>
    </w:p>
    <w:p w14:paraId="0B33FCA2" w14:textId="77777777" w:rsidR="00F762E7" w:rsidRPr="006A110B" w:rsidRDefault="00F762E7" w:rsidP="00F762E7">
      <w:pPr>
        <w:rPr>
          <w:rFonts w:ascii="Calibri" w:hAnsi="Calibri"/>
          <w:noProof/>
          <w:lang w:eastAsia="nl-NL"/>
        </w:rPr>
      </w:pPr>
    </w:p>
    <w:p w14:paraId="646F8247" w14:textId="77777777" w:rsidR="00F762E7" w:rsidRPr="006A110B" w:rsidRDefault="00F762E7" w:rsidP="00F762E7">
      <w:pPr>
        <w:rPr>
          <w:rFonts w:ascii="Calibri" w:hAnsi="Calibri"/>
          <w:noProof/>
          <w:lang w:eastAsia="nl-NL"/>
        </w:rPr>
      </w:pPr>
    </w:p>
    <w:p w14:paraId="24E5DD2C" w14:textId="77777777" w:rsidR="00F762E7" w:rsidRPr="006A110B" w:rsidRDefault="00F762E7" w:rsidP="00F762E7">
      <w:pPr>
        <w:rPr>
          <w:rFonts w:ascii="Calibri" w:hAnsi="Calibri"/>
          <w:noProof/>
          <w:lang w:eastAsia="nl-NL"/>
        </w:rPr>
      </w:pPr>
    </w:p>
    <w:p w14:paraId="2162B2BC" w14:textId="77777777" w:rsidR="00F762E7" w:rsidRPr="006A110B" w:rsidRDefault="00F762E7" w:rsidP="00F762E7">
      <w:pPr>
        <w:rPr>
          <w:rFonts w:ascii="Calibri" w:hAnsi="Calibri"/>
          <w:noProof/>
          <w:lang w:eastAsia="nl-NL"/>
        </w:rPr>
      </w:pPr>
    </w:p>
    <w:p w14:paraId="626F904A" w14:textId="77777777" w:rsidR="00F762E7" w:rsidRPr="006A110B" w:rsidRDefault="00F762E7" w:rsidP="00F762E7">
      <w:pPr>
        <w:rPr>
          <w:rFonts w:ascii="Calibri" w:hAnsi="Calibri"/>
          <w:noProof/>
          <w:lang w:eastAsia="nl-NL"/>
        </w:rPr>
      </w:pPr>
    </w:p>
    <w:p w14:paraId="6CFF5759" w14:textId="77777777" w:rsidR="00F762E7" w:rsidRPr="006A110B" w:rsidRDefault="00F762E7" w:rsidP="00F762E7">
      <w:pPr>
        <w:rPr>
          <w:rFonts w:ascii="Calibri" w:hAnsi="Calibri"/>
          <w:noProof/>
          <w:lang w:eastAsia="nl-NL"/>
        </w:rPr>
      </w:pPr>
    </w:p>
    <w:p w14:paraId="1AC6E3D3" w14:textId="77777777" w:rsidR="00F762E7" w:rsidRPr="006A110B" w:rsidRDefault="00F762E7" w:rsidP="00F762E7">
      <w:pPr>
        <w:rPr>
          <w:rFonts w:ascii="Calibri" w:hAnsi="Calibri"/>
          <w:noProof/>
          <w:lang w:eastAsia="nl-NL"/>
        </w:rPr>
      </w:pPr>
    </w:p>
    <w:p w14:paraId="5B1EDE1B" w14:textId="77777777" w:rsidR="00F762E7" w:rsidRPr="006A110B" w:rsidRDefault="00F762E7" w:rsidP="00F762E7">
      <w:pPr>
        <w:rPr>
          <w:rFonts w:ascii="Calibri" w:hAnsi="Calibri"/>
          <w:noProof/>
          <w:lang w:eastAsia="nl-NL"/>
        </w:rPr>
      </w:pPr>
    </w:p>
    <w:p w14:paraId="4A3BA473" w14:textId="77777777" w:rsidR="00F762E7" w:rsidRPr="006A110B" w:rsidRDefault="00F762E7" w:rsidP="00F762E7">
      <w:pPr>
        <w:rPr>
          <w:rFonts w:ascii="Calibri" w:hAnsi="Calibri"/>
          <w:noProof/>
          <w:lang w:eastAsia="nl-NL"/>
        </w:rPr>
      </w:pPr>
      <w:r w:rsidRPr="006A110B">
        <w:rPr>
          <w:rFonts w:ascii="Calibri" w:hAnsi="Calibri"/>
          <w:noProof/>
          <w:lang w:eastAsia="nl-NL"/>
        </w:rPr>
        <w:drawing>
          <wp:anchor distT="0" distB="0" distL="114300" distR="114300" simplePos="0" relativeHeight="251665408" behindDoc="0" locked="0" layoutInCell="1" allowOverlap="1" wp14:anchorId="28BA13B6" wp14:editId="0592EA56">
            <wp:simplePos x="0" y="0"/>
            <wp:positionH relativeFrom="column">
              <wp:posOffset>-342900</wp:posOffset>
            </wp:positionH>
            <wp:positionV relativeFrom="paragraph">
              <wp:posOffset>120650</wp:posOffset>
            </wp:positionV>
            <wp:extent cx="6286500" cy="3725545"/>
            <wp:effectExtent l="0" t="0" r="1270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1-19 om 13.39.07.png"/>
                    <pic:cNvPicPr/>
                  </pic:nvPicPr>
                  <pic:blipFill>
                    <a:blip r:embed="rId23">
                      <a:extLst>
                        <a:ext uri="{28A0092B-C50C-407E-A947-70E740481C1C}">
                          <a14:useLocalDpi xmlns:a14="http://schemas.microsoft.com/office/drawing/2010/main" val="0"/>
                        </a:ext>
                      </a:extLst>
                    </a:blip>
                    <a:stretch>
                      <a:fillRect/>
                    </a:stretch>
                  </pic:blipFill>
                  <pic:spPr>
                    <a:xfrm>
                      <a:off x="0" y="0"/>
                      <a:ext cx="6286500" cy="3725545"/>
                    </a:xfrm>
                    <a:prstGeom prst="rect">
                      <a:avLst/>
                    </a:prstGeom>
                  </pic:spPr>
                </pic:pic>
              </a:graphicData>
            </a:graphic>
            <wp14:sizeRelH relativeFrom="page">
              <wp14:pctWidth>0</wp14:pctWidth>
            </wp14:sizeRelH>
            <wp14:sizeRelV relativeFrom="page">
              <wp14:pctHeight>0</wp14:pctHeight>
            </wp14:sizeRelV>
          </wp:anchor>
        </w:drawing>
      </w:r>
    </w:p>
    <w:p w14:paraId="6D20A62B" w14:textId="77777777" w:rsidR="00F762E7" w:rsidRPr="006A110B" w:rsidRDefault="00F762E7" w:rsidP="00F762E7">
      <w:pPr>
        <w:rPr>
          <w:rFonts w:ascii="Calibri" w:hAnsi="Calibri"/>
          <w:noProof/>
          <w:lang w:eastAsia="nl-NL"/>
        </w:rPr>
      </w:pPr>
    </w:p>
    <w:p w14:paraId="1893AA06" w14:textId="77777777" w:rsidR="00F762E7" w:rsidRPr="006A110B" w:rsidRDefault="00F762E7" w:rsidP="00F762E7">
      <w:pPr>
        <w:rPr>
          <w:rFonts w:ascii="Calibri" w:hAnsi="Calibri"/>
          <w:noProof/>
          <w:lang w:eastAsia="nl-NL"/>
        </w:rPr>
      </w:pPr>
    </w:p>
    <w:p w14:paraId="73EE58F5" w14:textId="77777777" w:rsidR="00F762E7" w:rsidRPr="006A110B" w:rsidRDefault="00F762E7" w:rsidP="00F762E7">
      <w:pPr>
        <w:rPr>
          <w:rFonts w:ascii="Calibri" w:hAnsi="Calibri"/>
          <w:noProof/>
          <w:lang w:eastAsia="nl-NL"/>
        </w:rPr>
      </w:pPr>
    </w:p>
    <w:p w14:paraId="19D7925D" w14:textId="77777777" w:rsidR="00F762E7" w:rsidRPr="006A110B" w:rsidRDefault="00F762E7" w:rsidP="00F762E7">
      <w:pPr>
        <w:rPr>
          <w:rFonts w:ascii="Calibri" w:hAnsi="Calibri"/>
          <w:noProof/>
          <w:lang w:eastAsia="nl-NL"/>
        </w:rPr>
      </w:pPr>
    </w:p>
    <w:p w14:paraId="7E16A7B6" w14:textId="77777777" w:rsidR="00F762E7" w:rsidRPr="006A110B" w:rsidRDefault="00F762E7" w:rsidP="00F762E7">
      <w:pPr>
        <w:rPr>
          <w:rFonts w:ascii="Calibri" w:hAnsi="Calibri"/>
          <w:noProof/>
          <w:lang w:eastAsia="nl-NL"/>
        </w:rPr>
      </w:pPr>
    </w:p>
    <w:p w14:paraId="462CFE95" w14:textId="77777777" w:rsidR="00F762E7" w:rsidRPr="006A110B" w:rsidRDefault="00F762E7" w:rsidP="00F762E7">
      <w:pPr>
        <w:rPr>
          <w:rFonts w:ascii="Calibri" w:hAnsi="Calibri"/>
          <w:noProof/>
          <w:lang w:eastAsia="nl-NL"/>
        </w:rPr>
      </w:pPr>
    </w:p>
    <w:p w14:paraId="472F7192" w14:textId="77777777" w:rsidR="00F762E7" w:rsidRPr="006A110B" w:rsidRDefault="00F762E7" w:rsidP="00F762E7">
      <w:pPr>
        <w:rPr>
          <w:rFonts w:ascii="Calibri" w:hAnsi="Calibri"/>
          <w:noProof/>
          <w:lang w:eastAsia="nl-NL"/>
        </w:rPr>
      </w:pPr>
    </w:p>
    <w:p w14:paraId="0224C6E8" w14:textId="77777777" w:rsidR="00F762E7" w:rsidRPr="006A110B" w:rsidRDefault="00F762E7" w:rsidP="00F762E7">
      <w:pPr>
        <w:rPr>
          <w:rFonts w:ascii="Calibri" w:hAnsi="Calibri"/>
          <w:noProof/>
          <w:lang w:eastAsia="nl-NL"/>
        </w:rPr>
      </w:pPr>
    </w:p>
    <w:p w14:paraId="57EF7617" w14:textId="77777777" w:rsidR="00F762E7" w:rsidRPr="006A110B" w:rsidRDefault="00F762E7" w:rsidP="00F762E7">
      <w:pPr>
        <w:rPr>
          <w:rFonts w:ascii="Calibri" w:hAnsi="Calibri"/>
          <w:noProof/>
          <w:lang w:eastAsia="nl-NL"/>
        </w:rPr>
      </w:pPr>
    </w:p>
    <w:p w14:paraId="189238F6" w14:textId="77777777" w:rsidR="00F762E7" w:rsidRPr="006A110B" w:rsidRDefault="00F762E7" w:rsidP="00F762E7">
      <w:pPr>
        <w:rPr>
          <w:rFonts w:ascii="Calibri" w:hAnsi="Calibri"/>
          <w:noProof/>
          <w:lang w:eastAsia="nl-NL"/>
        </w:rPr>
      </w:pPr>
    </w:p>
    <w:p w14:paraId="3C9FEF5D" w14:textId="77777777" w:rsidR="00F762E7" w:rsidRPr="006A110B" w:rsidRDefault="00F762E7" w:rsidP="00F762E7">
      <w:pPr>
        <w:rPr>
          <w:rFonts w:ascii="Calibri" w:hAnsi="Calibri"/>
          <w:noProof/>
          <w:lang w:eastAsia="nl-NL"/>
        </w:rPr>
      </w:pPr>
    </w:p>
    <w:p w14:paraId="5EAE8CE3" w14:textId="77777777" w:rsidR="00F762E7" w:rsidRPr="006A110B" w:rsidRDefault="00F762E7" w:rsidP="00F762E7">
      <w:pPr>
        <w:rPr>
          <w:rFonts w:ascii="Calibri" w:hAnsi="Calibri"/>
          <w:noProof/>
          <w:lang w:eastAsia="nl-NL"/>
        </w:rPr>
      </w:pPr>
    </w:p>
    <w:p w14:paraId="695FD2F4" w14:textId="77777777" w:rsidR="00F762E7" w:rsidRPr="006A110B" w:rsidRDefault="00F762E7" w:rsidP="00F762E7">
      <w:pPr>
        <w:rPr>
          <w:rFonts w:ascii="Calibri" w:hAnsi="Calibri"/>
          <w:noProof/>
          <w:lang w:eastAsia="nl-NL"/>
        </w:rPr>
      </w:pPr>
    </w:p>
    <w:p w14:paraId="1C2CC976" w14:textId="77777777" w:rsidR="00F762E7" w:rsidRPr="006A110B" w:rsidRDefault="00F762E7" w:rsidP="00F762E7">
      <w:pPr>
        <w:rPr>
          <w:rFonts w:ascii="Calibri" w:hAnsi="Calibri"/>
          <w:noProof/>
          <w:lang w:eastAsia="nl-NL"/>
        </w:rPr>
      </w:pPr>
    </w:p>
    <w:p w14:paraId="7D398024" w14:textId="77777777" w:rsidR="00F762E7" w:rsidRPr="006A110B" w:rsidRDefault="00F762E7" w:rsidP="00F762E7">
      <w:pPr>
        <w:rPr>
          <w:rFonts w:ascii="Calibri" w:hAnsi="Calibri" w:cs="Times"/>
        </w:rPr>
      </w:pPr>
    </w:p>
    <w:p w14:paraId="21F5E1D6" w14:textId="77777777" w:rsidR="00F762E7" w:rsidRPr="006A110B" w:rsidRDefault="00F762E7" w:rsidP="00F762E7">
      <w:pPr>
        <w:rPr>
          <w:rFonts w:ascii="Calibri" w:hAnsi="Calibri" w:cs="Times"/>
        </w:rPr>
      </w:pPr>
    </w:p>
    <w:p w14:paraId="70E592D9" w14:textId="77777777" w:rsidR="00F762E7" w:rsidRPr="006A110B" w:rsidRDefault="00F762E7" w:rsidP="00F762E7">
      <w:pPr>
        <w:rPr>
          <w:rFonts w:ascii="Calibri" w:hAnsi="Calibri"/>
          <w:sz w:val="20"/>
        </w:rPr>
      </w:pPr>
    </w:p>
    <w:p w14:paraId="6DB1F5FA" w14:textId="77777777" w:rsidR="007F3F2A" w:rsidRPr="005B3938" w:rsidRDefault="007F3F2A" w:rsidP="00E25F6D">
      <w:pPr>
        <w:rPr>
          <w:rFonts w:asciiTheme="majorHAnsi" w:hAnsiTheme="majorHAnsi"/>
        </w:rPr>
      </w:pPr>
    </w:p>
    <w:p w14:paraId="5F36569A" w14:textId="77777777" w:rsidR="007F3F2A" w:rsidRPr="005B3938" w:rsidRDefault="007F3F2A" w:rsidP="00E25F6D">
      <w:pPr>
        <w:rPr>
          <w:rFonts w:asciiTheme="majorHAnsi" w:hAnsiTheme="majorHAnsi"/>
        </w:rPr>
      </w:pPr>
    </w:p>
    <w:p w14:paraId="42A5499B" w14:textId="77777777" w:rsidR="007F3F2A" w:rsidRPr="005B3938" w:rsidRDefault="007F3F2A" w:rsidP="00E25F6D">
      <w:pPr>
        <w:rPr>
          <w:rFonts w:asciiTheme="majorHAnsi" w:hAnsiTheme="majorHAnsi"/>
        </w:rPr>
      </w:pPr>
    </w:p>
    <w:p w14:paraId="27375C5A" w14:textId="75CEB81D" w:rsidR="007F3F2A" w:rsidRPr="00F762E7" w:rsidRDefault="007F3F2A" w:rsidP="00F762E7">
      <w:pPr>
        <w:rPr>
          <w:rFonts w:asciiTheme="majorHAnsi" w:hAnsiTheme="majorHAnsi" w:cs="Times New Roman"/>
          <w:lang w:eastAsia="nl-NL"/>
        </w:rPr>
      </w:pPr>
      <w:r w:rsidRPr="005B3938">
        <w:rPr>
          <w:rFonts w:asciiTheme="majorHAnsi" w:hAnsiTheme="majorHAnsi"/>
        </w:rPr>
        <w:t xml:space="preserve"> </w:t>
      </w:r>
    </w:p>
    <w:sectPr w:rsidR="007F3F2A" w:rsidRPr="00F762E7" w:rsidSect="00011A77">
      <w:footerReference w:type="even" r:id="rId24"/>
      <w:footerReference w:type="default" r:id="rId25"/>
      <w:pgSz w:w="11900" w:h="16840"/>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39538" w14:textId="77777777" w:rsidR="00B12189" w:rsidRDefault="00B12189" w:rsidP="00A46066">
      <w:r>
        <w:separator/>
      </w:r>
    </w:p>
  </w:endnote>
  <w:endnote w:type="continuationSeparator" w:id="0">
    <w:p w14:paraId="21596B56" w14:textId="77777777" w:rsidR="00B12189" w:rsidRDefault="00B12189" w:rsidP="00A4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E7403" w14:textId="77777777" w:rsidR="006C4D33" w:rsidRDefault="006C4D33" w:rsidP="00E8485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3D0E67" w14:textId="77777777" w:rsidR="006C4D33" w:rsidRDefault="006C4D33" w:rsidP="00AE4AD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700F" w14:textId="77777777" w:rsidR="006C4D33" w:rsidRDefault="006C4D33" w:rsidP="00E8485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64F73">
      <w:rPr>
        <w:rStyle w:val="Paginanummer"/>
        <w:noProof/>
      </w:rPr>
      <w:t>2</w:t>
    </w:r>
    <w:r>
      <w:rPr>
        <w:rStyle w:val="Paginanummer"/>
      </w:rPr>
      <w:fldChar w:fldCharType="end"/>
    </w:r>
  </w:p>
  <w:p w14:paraId="4FAFA568" w14:textId="77777777" w:rsidR="006C4D33" w:rsidRDefault="006C4D33" w:rsidP="00AE4AD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BAE20" w14:textId="77777777" w:rsidR="00B12189" w:rsidRDefault="00B12189" w:rsidP="00A46066">
      <w:r>
        <w:separator/>
      </w:r>
    </w:p>
  </w:footnote>
  <w:footnote w:type="continuationSeparator" w:id="0">
    <w:p w14:paraId="7B8DA3AE" w14:textId="77777777" w:rsidR="00B12189" w:rsidRDefault="00B12189" w:rsidP="00A46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8DE"/>
    <w:multiLevelType w:val="hybridMultilevel"/>
    <w:tmpl w:val="A3DC97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32F40"/>
    <w:multiLevelType w:val="hybridMultilevel"/>
    <w:tmpl w:val="902C8C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B685C"/>
    <w:multiLevelType w:val="hybridMultilevel"/>
    <w:tmpl w:val="B944EC8A"/>
    <w:lvl w:ilvl="0" w:tplc="BD98E9F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51350F7"/>
    <w:multiLevelType w:val="hybridMultilevel"/>
    <w:tmpl w:val="D12653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D815175"/>
    <w:multiLevelType w:val="hybridMultilevel"/>
    <w:tmpl w:val="578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67C3C"/>
    <w:multiLevelType w:val="multilevel"/>
    <w:tmpl w:val="BA88A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1E65BC"/>
    <w:multiLevelType w:val="hybridMultilevel"/>
    <w:tmpl w:val="3364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B76024"/>
    <w:multiLevelType w:val="hybridMultilevel"/>
    <w:tmpl w:val="3574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B003A"/>
    <w:multiLevelType w:val="hybridMultilevel"/>
    <w:tmpl w:val="6FCC5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C4"/>
    <w:rsid w:val="00011A77"/>
    <w:rsid w:val="00013D2E"/>
    <w:rsid w:val="00016E7A"/>
    <w:rsid w:val="00042993"/>
    <w:rsid w:val="00042CAF"/>
    <w:rsid w:val="000601F2"/>
    <w:rsid w:val="00064EB0"/>
    <w:rsid w:val="00070802"/>
    <w:rsid w:val="00080AE2"/>
    <w:rsid w:val="000A1C3F"/>
    <w:rsid w:val="000B5254"/>
    <w:rsid w:val="000E1CDE"/>
    <w:rsid w:val="000E4FB2"/>
    <w:rsid w:val="000E7D5F"/>
    <w:rsid w:val="000F196C"/>
    <w:rsid w:val="000F4F76"/>
    <w:rsid w:val="000F5D65"/>
    <w:rsid w:val="000F60D2"/>
    <w:rsid w:val="000F7BAE"/>
    <w:rsid w:val="00112752"/>
    <w:rsid w:val="00122CDF"/>
    <w:rsid w:val="00123A55"/>
    <w:rsid w:val="0013381E"/>
    <w:rsid w:val="00152AEA"/>
    <w:rsid w:val="00153C2F"/>
    <w:rsid w:val="001725A9"/>
    <w:rsid w:val="0017284C"/>
    <w:rsid w:val="00175003"/>
    <w:rsid w:val="001835F6"/>
    <w:rsid w:val="00186E87"/>
    <w:rsid w:val="001958C6"/>
    <w:rsid w:val="001A3028"/>
    <w:rsid w:val="001A771F"/>
    <w:rsid w:val="001B10F0"/>
    <w:rsid w:val="001C0022"/>
    <w:rsid w:val="001C2149"/>
    <w:rsid w:val="001D6DA6"/>
    <w:rsid w:val="001F47A6"/>
    <w:rsid w:val="002046C8"/>
    <w:rsid w:val="00216B2D"/>
    <w:rsid w:val="002179BD"/>
    <w:rsid w:val="00222DEB"/>
    <w:rsid w:val="002344E8"/>
    <w:rsid w:val="0025664A"/>
    <w:rsid w:val="00264F73"/>
    <w:rsid w:val="00271385"/>
    <w:rsid w:val="00277C03"/>
    <w:rsid w:val="00296EE9"/>
    <w:rsid w:val="0029786F"/>
    <w:rsid w:val="002B4857"/>
    <w:rsid w:val="00312A86"/>
    <w:rsid w:val="00337F36"/>
    <w:rsid w:val="00340605"/>
    <w:rsid w:val="00352831"/>
    <w:rsid w:val="00371E1B"/>
    <w:rsid w:val="0038208E"/>
    <w:rsid w:val="003832F6"/>
    <w:rsid w:val="00391883"/>
    <w:rsid w:val="00393AF0"/>
    <w:rsid w:val="003A70A3"/>
    <w:rsid w:val="003B60C4"/>
    <w:rsid w:val="003C361C"/>
    <w:rsid w:val="003C6448"/>
    <w:rsid w:val="003E79DE"/>
    <w:rsid w:val="003F096F"/>
    <w:rsid w:val="003F7240"/>
    <w:rsid w:val="004056E1"/>
    <w:rsid w:val="00417574"/>
    <w:rsid w:val="004526C0"/>
    <w:rsid w:val="00460EE3"/>
    <w:rsid w:val="00461B0E"/>
    <w:rsid w:val="00474967"/>
    <w:rsid w:val="00475056"/>
    <w:rsid w:val="00484304"/>
    <w:rsid w:val="004F31E2"/>
    <w:rsid w:val="005248D8"/>
    <w:rsid w:val="00530319"/>
    <w:rsid w:val="005463B2"/>
    <w:rsid w:val="005536B8"/>
    <w:rsid w:val="005547E6"/>
    <w:rsid w:val="005803C3"/>
    <w:rsid w:val="00584700"/>
    <w:rsid w:val="005A3D7C"/>
    <w:rsid w:val="005A5E52"/>
    <w:rsid w:val="005B3938"/>
    <w:rsid w:val="005C1BB3"/>
    <w:rsid w:val="00600DC0"/>
    <w:rsid w:val="00617540"/>
    <w:rsid w:val="0063633E"/>
    <w:rsid w:val="00647B28"/>
    <w:rsid w:val="006555DD"/>
    <w:rsid w:val="00655BCB"/>
    <w:rsid w:val="0065652D"/>
    <w:rsid w:val="006572CC"/>
    <w:rsid w:val="006745A5"/>
    <w:rsid w:val="0067669D"/>
    <w:rsid w:val="0068220D"/>
    <w:rsid w:val="00685750"/>
    <w:rsid w:val="00696678"/>
    <w:rsid w:val="006A110B"/>
    <w:rsid w:val="006B195B"/>
    <w:rsid w:val="006B5FE4"/>
    <w:rsid w:val="006B6B66"/>
    <w:rsid w:val="006C4D33"/>
    <w:rsid w:val="006C59C5"/>
    <w:rsid w:val="006F14C9"/>
    <w:rsid w:val="00704D02"/>
    <w:rsid w:val="00711457"/>
    <w:rsid w:val="00717287"/>
    <w:rsid w:val="00743623"/>
    <w:rsid w:val="007903C5"/>
    <w:rsid w:val="007955F6"/>
    <w:rsid w:val="007E01D6"/>
    <w:rsid w:val="007F3F2A"/>
    <w:rsid w:val="008064A6"/>
    <w:rsid w:val="00821F22"/>
    <w:rsid w:val="00822D53"/>
    <w:rsid w:val="00825840"/>
    <w:rsid w:val="00843F34"/>
    <w:rsid w:val="00851053"/>
    <w:rsid w:val="00856749"/>
    <w:rsid w:val="00861C7C"/>
    <w:rsid w:val="00866974"/>
    <w:rsid w:val="008955E6"/>
    <w:rsid w:val="008A7554"/>
    <w:rsid w:val="008A7BA8"/>
    <w:rsid w:val="008D1875"/>
    <w:rsid w:val="008D3AB4"/>
    <w:rsid w:val="008E20C9"/>
    <w:rsid w:val="008E41F9"/>
    <w:rsid w:val="00942285"/>
    <w:rsid w:val="00984751"/>
    <w:rsid w:val="009903DD"/>
    <w:rsid w:val="00990A15"/>
    <w:rsid w:val="009A4661"/>
    <w:rsid w:val="009B07AB"/>
    <w:rsid w:val="009C6C05"/>
    <w:rsid w:val="009D2480"/>
    <w:rsid w:val="009E017E"/>
    <w:rsid w:val="009E5934"/>
    <w:rsid w:val="00A26F3F"/>
    <w:rsid w:val="00A43817"/>
    <w:rsid w:val="00A46066"/>
    <w:rsid w:val="00A54F05"/>
    <w:rsid w:val="00A559CF"/>
    <w:rsid w:val="00A6011D"/>
    <w:rsid w:val="00A61A6A"/>
    <w:rsid w:val="00A64BDF"/>
    <w:rsid w:val="00A9007D"/>
    <w:rsid w:val="00AA2F99"/>
    <w:rsid w:val="00AB0E9E"/>
    <w:rsid w:val="00AE4AD0"/>
    <w:rsid w:val="00AE53E6"/>
    <w:rsid w:val="00AF2FBA"/>
    <w:rsid w:val="00AF30E9"/>
    <w:rsid w:val="00B03D6C"/>
    <w:rsid w:val="00B05E7F"/>
    <w:rsid w:val="00B12189"/>
    <w:rsid w:val="00B16D63"/>
    <w:rsid w:val="00B25134"/>
    <w:rsid w:val="00B3221A"/>
    <w:rsid w:val="00B65D07"/>
    <w:rsid w:val="00B90CD5"/>
    <w:rsid w:val="00BA0AF9"/>
    <w:rsid w:val="00BF3EE4"/>
    <w:rsid w:val="00C03F22"/>
    <w:rsid w:val="00C31359"/>
    <w:rsid w:val="00CA63E9"/>
    <w:rsid w:val="00CB2202"/>
    <w:rsid w:val="00CB377A"/>
    <w:rsid w:val="00CB66D3"/>
    <w:rsid w:val="00CC68CD"/>
    <w:rsid w:val="00CD08F9"/>
    <w:rsid w:val="00CD1106"/>
    <w:rsid w:val="00CD16BA"/>
    <w:rsid w:val="00CE7EA8"/>
    <w:rsid w:val="00D07EB6"/>
    <w:rsid w:val="00D27139"/>
    <w:rsid w:val="00D45B8F"/>
    <w:rsid w:val="00D46563"/>
    <w:rsid w:val="00D74B22"/>
    <w:rsid w:val="00D8185B"/>
    <w:rsid w:val="00D82179"/>
    <w:rsid w:val="00D828D5"/>
    <w:rsid w:val="00D8507D"/>
    <w:rsid w:val="00DE2C73"/>
    <w:rsid w:val="00E023AC"/>
    <w:rsid w:val="00E058E0"/>
    <w:rsid w:val="00E06950"/>
    <w:rsid w:val="00E25F6D"/>
    <w:rsid w:val="00E27C5E"/>
    <w:rsid w:val="00E3430E"/>
    <w:rsid w:val="00E3613F"/>
    <w:rsid w:val="00E4042B"/>
    <w:rsid w:val="00E742AD"/>
    <w:rsid w:val="00E84853"/>
    <w:rsid w:val="00E91F9C"/>
    <w:rsid w:val="00E93C0D"/>
    <w:rsid w:val="00EA58C5"/>
    <w:rsid w:val="00EC5F64"/>
    <w:rsid w:val="00ED5970"/>
    <w:rsid w:val="00F03237"/>
    <w:rsid w:val="00F247D5"/>
    <w:rsid w:val="00F338EC"/>
    <w:rsid w:val="00F34981"/>
    <w:rsid w:val="00F4393C"/>
    <w:rsid w:val="00F50636"/>
    <w:rsid w:val="00F762E7"/>
    <w:rsid w:val="00F85970"/>
    <w:rsid w:val="00F912C9"/>
    <w:rsid w:val="00FA56E0"/>
    <w:rsid w:val="00FA6302"/>
    <w:rsid w:val="00FB64ED"/>
    <w:rsid w:val="00FE1D60"/>
    <w:rsid w:val="00FE3B5F"/>
    <w:rsid w:val="00FE547D"/>
    <w:rsid w:val="00FF4BE9"/>
    <w:rsid w:val="00FF5EA9"/>
    <w:rsid w:val="00FF7D8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D288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B60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A460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60C4"/>
    <w:rPr>
      <w:rFonts w:asciiTheme="majorHAnsi" w:eastAsiaTheme="majorEastAsia" w:hAnsiTheme="majorHAnsi" w:cstheme="majorBidi"/>
      <w:b/>
      <w:bCs/>
      <w:color w:val="345A8A" w:themeColor="accent1" w:themeShade="B5"/>
      <w:sz w:val="32"/>
      <w:szCs w:val="32"/>
    </w:rPr>
  </w:style>
  <w:style w:type="paragraph" w:styleId="Geenafstand">
    <w:name w:val="No Spacing"/>
    <w:uiPriority w:val="1"/>
    <w:qFormat/>
    <w:rsid w:val="003B60C4"/>
  </w:style>
  <w:style w:type="paragraph" w:styleId="Titel">
    <w:name w:val="Title"/>
    <w:basedOn w:val="Standaard"/>
    <w:next w:val="Standaard"/>
    <w:link w:val="TitelChar"/>
    <w:uiPriority w:val="10"/>
    <w:qFormat/>
    <w:rsid w:val="003B60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B60C4"/>
    <w:rPr>
      <w:rFonts w:asciiTheme="majorHAnsi" w:eastAsiaTheme="majorEastAsia" w:hAnsiTheme="majorHAnsi" w:cstheme="majorBidi"/>
      <w:color w:val="17365D" w:themeColor="text2" w:themeShade="BF"/>
      <w:spacing w:val="5"/>
      <w:kern w:val="28"/>
      <w:sz w:val="52"/>
      <w:szCs w:val="52"/>
    </w:rPr>
  </w:style>
  <w:style w:type="character" w:styleId="Verwijzingopmerking">
    <w:name w:val="annotation reference"/>
    <w:basedOn w:val="Standaardalinea-lettertype"/>
    <w:uiPriority w:val="99"/>
    <w:semiHidden/>
    <w:unhideWhenUsed/>
    <w:rsid w:val="004526C0"/>
    <w:rPr>
      <w:sz w:val="18"/>
      <w:szCs w:val="18"/>
    </w:rPr>
  </w:style>
  <w:style w:type="paragraph" w:styleId="Tekstopmerking">
    <w:name w:val="annotation text"/>
    <w:basedOn w:val="Standaard"/>
    <w:link w:val="TekstopmerkingChar"/>
    <w:uiPriority w:val="99"/>
    <w:semiHidden/>
    <w:unhideWhenUsed/>
    <w:rsid w:val="004526C0"/>
    <w:rPr>
      <w:lang w:val="en-GB"/>
    </w:rPr>
  </w:style>
  <w:style w:type="character" w:customStyle="1" w:styleId="TekstopmerkingChar">
    <w:name w:val="Tekst opmerking Char"/>
    <w:basedOn w:val="Standaardalinea-lettertype"/>
    <w:link w:val="Tekstopmerking"/>
    <w:uiPriority w:val="99"/>
    <w:semiHidden/>
    <w:rsid w:val="004526C0"/>
    <w:rPr>
      <w:lang w:val="en-GB"/>
    </w:rPr>
  </w:style>
  <w:style w:type="paragraph" w:styleId="Ballontekst">
    <w:name w:val="Balloon Text"/>
    <w:basedOn w:val="Standaard"/>
    <w:link w:val="BallontekstChar"/>
    <w:uiPriority w:val="99"/>
    <w:semiHidden/>
    <w:unhideWhenUsed/>
    <w:rsid w:val="004526C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526C0"/>
    <w:rPr>
      <w:rFonts w:ascii="Lucida Grande" w:hAnsi="Lucida Grande" w:cs="Lucida Grande"/>
      <w:sz w:val="18"/>
      <w:szCs w:val="18"/>
    </w:rPr>
  </w:style>
  <w:style w:type="table" w:styleId="Tabelraster">
    <w:name w:val="Table Grid"/>
    <w:basedOn w:val="Standaardtabel"/>
    <w:uiPriority w:val="39"/>
    <w:rsid w:val="00371E1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71E1B"/>
    <w:pPr>
      <w:spacing w:after="200" w:line="276" w:lineRule="auto"/>
      <w:ind w:left="720"/>
      <w:contextualSpacing/>
    </w:pPr>
    <w:rPr>
      <w:rFonts w:eastAsiaTheme="minorHAnsi"/>
      <w:sz w:val="22"/>
      <w:szCs w:val="22"/>
    </w:rPr>
  </w:style>
  <w:style w:type="paragraph" w:styleId="Duidelijkcitaat">
    <w:name w:val="Intense Quote"/>
    <w:basedOn w:val="Standaard"/>
    <w:next w:val="Standaard"/>
    <w:link w:val="DuidelijkcitaatChar"/>
    <w:uiPriority w:val="30"/>
    <w:qFormat/>
    <w:rsid w:val="00E25F6D"/>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E25F6D"/>
    <w:rPr>
      <w:b/>
      <w:bCs/>
      <w:i/>
      <w:iCs/>
      <w:color w:val="4F81BD" w:themeColor="accent1"/>
    </w:rPr>
  </w:style>
  <w:style w:type="paragraph" w:styleId="Normaalweb">
    <w:name w:val="Normal (Web)"/>
    <w:basedOn w:val="Standaard"/>
    <w:uiPriority w:val="99"/>
    <w:unhideWhenUsed/>
    <w:rsid w:val="001B10F0"/>
    <w:pPr>
      <w:spacing w:before="100" w:beforeAutospacing="1" w:after="100" w:afterAutospacing="1"/>
    </w:pPr>
    <w:rPr>
      <w:rFonts w:ascii="Times" w:hAnsi="Times" w:cs="Times New Roman"/>
      <w:sz w:val="20"/>
      <w:szCs w:val="20"/>
      <w:lang w:eastAsia="nl-NL"/>
    </w:rPr>
  </w:style>
  <w:style w:type="character" w:customStyle="1" w:styleId="Kop2Char">
    <w:name w:val="Kop 2 Char"/>
    <w:basedOn w:val="Standaardalinea-lettertype"/>
    <w:link w:val="Kop2"/>
    <w:uiPriority w:val="9"/>
    <w:rsid w:val="00A46066"/>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A46066"/>
    <w:pPr>
      <w:tabs>
        <w:tab w:val="center" w:pos="4320"/>
        <w:tab w:val="right" w:pos="8640"/>
      </w:tabs>
    </w:pPr>
  </w:style>
  <w:style w:type="character" w:customStyle="1" w:styleId="KoptekstChar">
    <w:name w:val="Koptekst Char"/>
    <w:basedOn w:val="Standaardalinea-lettertype"/>
    <w:link w:val="Koptekst"/>
    <w:uiPriority w:val="99"/>
    <w:rsid w:val="00A46066"/>
  </w:style>
  <w:style w:type="paragraph" w:styleId="Voettekst">
    <w:name w:val="footer"/>
    <w:basedOn w:val="Standaard"/>
    <w:link w:val="VoettekstChar"/>
    <w:uiPriority w:val="99"/>
    <w:unhideWhenUsed/>
    <w:rsid w:val="00A46066"/>
    <w:pPr>
      <w:tabs>
        <w:tab w:val="center" w:pos="4320"/>
        <w:tab w:val="right" w:pos="8640"/>
      </w:tabs>
    </w:pPr>
  </w:style>
  <w:style w:type="character" w:customStyle="1" w:styleId="VoettekstChar">
    <w:name w:val="Voettekst Char"/>
    <w:basedOn w:val="Standaardalinea-lettertype"/>
    <w:link w:val="Voettekst"/>
    <w:uiPriority w:val="99"/>
    <w:rsid w:val="00A46066"/>
  </w:style>
  <w:style w:type="character" w:styleId="Paginanummer">
    <w:name w:val="page number"/>
    <w:basedOn w:val="Standaardalinea-lettertype"/>
    <w:uiPriority w:val="99"/>
    <w:semiHidden/>
    <w:unhideWhenUsed/>
    <w:rsid w:val="00AE4AD0"/>
  </w:style>
  <w:style w:type="character" w:styleId="Subtieleverwijzing">
    <w:name w:val="Subtle Reference"/>
    <w:basedOn w:val="Standaardalinea-lettertype"/>
    <w:uiPriority w:val="31"/>
    <w:qFormat/>
    <w:rsid w:val="00F03237"/>
    <w:rPr>
      <w:smallCaps/>
      <w:color w:val="C0504D" w:themeColor="accent2"/>
      <w:u w:val="single"/>
    </w:rPr>
  </w:style>
  <w:style w:type="character" w:styleId="Hyperlink">
    <w:name w:val="Hyperlink"/>
    <w:basedOn w:val="Standaardalinea-lettertype"/>
    <w:uiPriority w:val="99"/>
    <w:unhideWhenUsed/>
    <w:rsid w:val="00CD16BA"/>
    <w:rPr>
      <w:color w:val="0000FF" w:themeColor="hyperlink"/>
      <w:u w:val="single"/>
    </w:rPr>
  </w:style>
  <w:style w:type="character" w:styleId="GevolgdeHyperlink">
    <w:name w:val="FollowedHyperlink"/>
    <w:basedOn w:val="Standaardalinea-lettertype"/>
    <w:uiPriority w:val="99"/>
    <w:semiHidden/>
    <w:unhideWhenUsed/>
    <w:rsid w:val="00CD16BA"/>
    <w:rPr>
      <w:color w:val="800080" w:themeColor="followedHyperlink"/>
      <w:u w:val="single"/>
    </w:rPr>
  </w:style>
  <w:style w:type="character" w:customStyle="1" w:styleId="apple-converted-space">
    <w:name w:val="apple-converted-space"/>
    <w:basedOn w:val="Standaardalinea-lettertype"/>
    <w:rsid w:val="006A110B"/>
  </w:style>
  <w:style w:type="character" w:customStyle="1" w:styleId="read-only">
    <w:name w:val="read-only"/>
    <w:basedOn w:val="Standaardalinea-lettertype"/>
    <w:rsid w:val="0068220D"/>
  </w:style>
  <w:style w:type="character" w:styleId="HTML-citaat">
    <w:name w:val="HTML Cite"/>
    <w:basedOn w:val="Standaardalinea-lettertype"/>
    <w:uiPriority w:val="99"/>
    <w:semiHidden/>
    <w:unhideWhenUsed/>
    <w:rsid w:val="00D27139"/>
    <w:rPr>
      <w:i/>
      <w:iCs/>
    </w:rPr>
  </w:style>
  <w:style w:type="character" w:styleId="Zwaar">
    <w:name w:val="Strong"/>
    <w:basedOn w:val="Standaardalinea-lettertype"/>
    <w:uiPriority w:val="22"/>
    <w:qFormat/>
    <w:rsid w:val="00CD08F9"/>
    <w:rPr>
      <w:b/>
      <w:bCs/>
    </w:rPr>
  </w:style>
  <w:style w:type="character" w:customStyle="1" w:styleId="text-sep">
    <w:name w:val="text-sep"/>
    <w:basedOn w:val="Standaardalinea-lettertype"/>
    <w:rsid w:val="00E27C5E"/>
  </w:style>
  <w:style w:type="character" w:customStyle="1" w:styleId="blog-categories">
    <w:name w:val="blog-categories"/>
    <w:basedOn w:val="Standaardalinea-lettertype"/>
    <w:rsid w:val="00E27C5E"/>
  </w:style>
  <w:style w:type="character" w:customStyle="1" w:styleId="blog-author">
    <w:name w:val="blog-author"/>
    <w:basedOn w:val="Standaardalinea-lettertype"/>
    <w:rsid w:val="00E27C5E"/>
  </w:style>
  <w:style w:type="character" w:customStyle="1" w:styleId="fn">
    <w:name w:val="fn"/>
    <w:basedOn w:val="Standaardalinea-lettertype"/>
    <w:rsid w:val="00E27C5E"/>
  </w:style>
  <w:style w:type="character" w:styleId="Nadruk">
    <w:name w:val="Emphasis"/>
    <w:basedOn w:val="Standaardalinea-lettertype"/>
    <w:uiPriority w:val="20"/>
    <w:qFormat/>
    <w:rsid w:val="004175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B60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A460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60C4"/>
    <w:rPr>
      <w:rFonts w:asciiTheme="majorHAnsi" w:eastAsiaTheme="majorEastAsia" w:hAnsiTheme="majorHAnsi" w:cstheme="majorBidi"/>
      <w:b/>
      <w:bCs/>
      <w:color w:val="345A8A" w:themeColor="accent1" w:themeShade="B5"/>
      <w:sz w:val="32"/>
      <w:szCs w:val="32"/>
    </w:rPr>
  </w:style>
  <w:style w:type="paragraph" w:styleId="Geenafstand">
    <w:name w:val="No Spacing"/>
    <w:uiPriority w:val="1"/>
    <w:qFormat/>
    <w:rsid w:val="003B60C4"/>
  </w:style>
  <w:style w:type="paragraph" w:styleId="Titel">
    <w:name w:val="Title"/>
    <w:basedOn w:val="Standaard"/>
    <w:next w:val="Standaard"/>
    <w:link w:val="TitelChar"/>
    <w:uiPriority w:val="10"/>
    <w:qFormat/>
    <w:rsid w:val="003B60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B60C4"/>
    <w:rPr>
      <w:rFonts w:asciiTheme="majorHAnsi" w:eastAsiaTheme="majorEastAsia" w:hAnsiTheme="majorHAnsi" w:cstheme="majorBidi"/>
      <w:color w:val="17365D" w:themeColor="text2" w:themeShade="BF"/>
      <w:spacing w:val="5"/>
      <w:kern w:val="28"/>
      <w:sz w:val="52"/>
      <w:szCs w:val="52"/>
    </w:rPr>
  </w:style>
  <w:style w:type="character" w:styleId="Verwijzingopmerking">
    <w:name w:val="annotation reference"/>
    <w:basedOn w:val="Standaardalinea-lettertype"/>
    <w:uiPriority w:val="99"/>
    <w:semiHidden/>
    <w:unhideWhenUsed/>
    <w:rsid w:val="004526C0"/>
    <w:rPr>
      <w:sz w:val="18"/>
      <w:szCs w:val="18"/>
    </w:rPr>
  </w:style>
  <w:style w:type="paragraph" w:styleId="Tekstopmerking">
    <w:name w:val="annotation text"/>
    <w:basedOn w:val="Standaard"/>
    <w:link w:val="TekstopmerkingChar"/>
    <w:uiPriority w:val="99"/>
    <w:semiHidden/>
    <w:unhideWhenUsed/>
    <w:rsid w:val="004526C0"/>
    <w:rPr>
      <w:lang w:val="en-GB"/>
    </w:rPr>
  </w:style>
  <w:style w:type="character" w:customStyle="1" w:styleId="TekstopmerkingChar">
    <w:name w:val="Tekst opmerking Char"/>
    <w:basedOn w:val="Standaardalinea-lettertype"/>
    <w:link w:val="Tekstopmerking"/>
    <w:uiPriority w:val="99"/>
    <w:semiHidden/>
    <w:rsid w:val="004526C0"/>
    <w:rPr>
      <w:lang w:val="en-GB"/>
    </w:rPr>
  </w:style>
  <w:style w:type="paragraph" w:styleId="Ballontekst">
    <w:name w:val="Balloon Text"/>
    <w:basedOn w:val="Standaard"/>
    <w:link w:val="BallontekstChar"/>
    <w:uiPriority w:val="99"/>
    <w:semiHidden/>
    <w:unhideWhenUsed/>
    <w:rsid w:val="004526C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526C0"/>
    <w:rPr>
      <w:rFonts w:ascii="Lucida Grande" w:hAnsi="Lucida Grande" w:cs="Lucida Grande"/>
      <w:sz w:val="18"/>
      <w:szCs w:val="18"/>
    </w:rPr>
  </w:style>
  <w:style w:type="table" w:styleId="Tabelraster">
    <w:name w:val="Table Grid"/>
    <w:basedOn w:val="Standaardtabel"/>
    <w:uiPriority w:val="39"/>
    <w:rsid w:val="00371E1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71E1B"/>
    <w:pPr>
      <w:spacing w:after="200" w:line="276" w:lineRule="auto"/>
      <w:ind w:left="720"/>
      <w:contextualSpacing/>
    </w:pPr>
    <w:rPr>
      <w:rFonts w:eastAsiaTheme="minorHAnsi"/>
      <w:sz w:val="22"/>
      <w:szCs w:val="22"/>
    </w:rPr>
  </w:style>
  <w:style w:type="paragraph" w:styleId="Duidelijkcitaat">
    <w:name w:val="Intense Quote"/>
    <w:basedOn w:val="Standaard"/>
    <w:next w:val="Standaard"/>
    <w:link w:val="DuidelijkcitaatChar"/>
    <w:uiPriority w:val="30"/>
    <w:qFormat/>
    <w:rsid w:val="00E25F6D"/>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E25F6D"/>
    <w:rPr>
      <w:b/>
      <w:bCs/>
      <w:i/>
      <w:iCs/>
      <w:color w:val="4F81BD" w:themeColor="accent1"/>
    </w:rPr>
  </w:style>
  <w:style w:type="paragraph" w:styleId="Normaalweb">
    <w:name w:val="Normal (Web)"/>
    <w:basedOn w:val="Standaard"/>
    <w:uiPriority w:val="99"/>
    <w:unhideWhenUsed/>
    <w:rsid w:val="001B10F0"/>
    <w:pPr>
      <w:spacing w:before="100" w:beforeAutospacing="1" w:after="100" w:afterAutospacing="1"/>
    </w:pPr>
    <w:rPr>
      <w:rFonts w:ascii="Times" w:hAnsi="Times" w:cs="Times New Roman"/>
      <w:sz w:val="20"/>
      <w:szCs w:val="20"/>
      <w:lang w:eastAsia="nl-NL"/>
    </w:rPr>
  </w:style>
  <w:style w:type="character" w:customStyle="1" w:styleId="Kop2Char">
    <w:name w:val="Kop 2 Char"/>
    <w:basedOn w:val="Standaardalinea-lettertype"/>
    <w:link w:val="Kop2"/>
    <w:uiPriority w:val="9"/>
    <w:rsid w:val="00A46066"/>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A46066"/>
    <w:pPr>
      <w:tabs>
        <w:tab w:val="center" w:pos="4320"/>
        <w:tab w:val="right" w:pos="8640"/>
      </w:tabs>
    </w:pPr>
  </w:style>
  <w:style w:type="character" w:customStyle="1" w:styleId="KoptekstChar">
    <w:name w:val="Koptekst Char"/>
    <w:basedOn w:val="Standaardalinea-lettertype"/>
    <w:link w:val="Koptekst"/>
    <w:uiPriority w:val="99"/>
    <w:rsid w:val="00A46066"/>
  </w:style>
  <w:style w:type="paragraph" w:styleId="Voettekst">
    <w:name w:val="footer"/>
    <w:basedOn w:val="Standaard"/>
    <w:link w:val="VoettekstChar"/>
    <w:uiPriority w:val="99"/>
    <w:unhideWhenUsed/>
    <w:rsid w:val="00A46066"/>
    <w:pPr>
      <w:tabs>
        <w:tab w:val="center" w:pos="4320"/>
        <w:tab w:val="right" w:pos="8640"/>
      </w:tabs>
    </w:pPr>
  </w:style>
  <w:style w:type="character" w:customStyle="1" w:styleId="VoettekstChar">
    <w:name w:val="Voettekst Char"/>
    <w:basedOn w:val="Standaardalinea-lettertype"/>
    <w:link w:val="Voettekst"/>
    <w:uiPriority w:val="99"/>
    <w:rsid w:val="00A46066"/>
  </w:style>
  <w:style w:type="character" w:styleId="Paginanummer">
    <w:name w:val="page number"/>
    <w:basedOn w:val="Standaardalinea-lettertype"/>
    <w:uiPriority w:val="99"/>
    <w:semiHidden/>
    <w:unhideWhenUsed/>
    <w:rsid w:val="00AE4AD0"/>
  </w:style>
  <w:style w:type="character" w:styleId="Subtieleverwijzing">
    <w:name w:val="Subtle Reference"/>
    <w:basedOn w:val="Standaardalinea-lettertype"/>
    <w:uiPriority w:val="31"/>
    <w:qFormat/>
    <w:rsid w:val="00F03237"/>
    <w:rPr>
      <w:smallCaps/>
      <w:color w:val="C0504D" w:themeColor="accent2"/>
      <w:u w:val="single"/>
    </w:rPr>
  </w:style>
  <w:style w:type="character" w:styleId="Hyperlink">
    <w:name w:val="Hyperlink"/>
    <w:basedOn w:val="Standaardalinea-lettertype"/>
    <w:uiPriority w:val="99"/>
    <w:unhideWhenUsed/>
    <w:rsid w:val="00CD16BA"/>
    <w:rPr>
      <w:color w:val="0000FF" w:themeColor="hyperlink"/>
      <w:u w:val="single"/>
    </w:rPr>
  </w:style>
  <w:style w:type="character" w:styleId="GevolgdeHyperlink">
    <w:name w:val="FollowedHyperlink"/>
    <w:basedOn w:val="Standaardalinea-lettertype"/>
    <w:uiPriority w:val="99"/>
    <w:semiHidden/>
    <w:unhideWhenUsed/>
    <w:rsid w:val="00CD16BA"/>
    <w:rPr>
      <w:color w:val="800080" w:themeColor="followedHyperlink"/>
      <w:u w:val="single"/>
    </w:rPr>
  </w:style>
  <w:style w:type="character" w:customStyle="1" w:styleId="apple-converted-space">
    <w:name w:val="apple-converted-space"/>
    <w:basedOn w:val="Standaardalinea-lettertype"/>
    <w:rsid w:val="006A110B"/>
  </w:style>
  <w:style w:type="character" w:customStyle="1" w:styleId="read-only">
    <w:name w:val="read-only"/>
    <w:basedOn w:val="Standaardalinea-lettertype"/>
    <w:rsid w:val="0068220D"/>
  </w:style>
  <w:style w:type="character" w:styleId="HTML-citaat">
    <w:name w:val="HTML Cite"/>
    <w:basedOn w:val="Standaardalinea-lettertype"/>
    <w:uiPriority w:val="99"/>
    <w:semiHidden/>
    <w:unhideWhenUsed/>
    <w:rsid w:val="00D27139"/>
    <w:rPr>
      <w:i/>
      <w:iCs/>
    </w:rPr>
  </w:style>
  <w:style w:type="character" w:styleId="Zwaar">
    <w:name w:val="Strong"/>
    <w:basedOn w:val="Standaardalinea-lettertype"/>
    <w:uiPriority w:val="22"/>
    <w:qFormat/>
    <w:rsid w:val="00CD08F9"/>
    <w:rPr>
      <w:b/>
      <w:bCs/>
    </w:rPr>
  </w:style>
  <w:style w:type="character" w:customStyle="1" w:styleId="text-sep">
    <w:name w:val="text-sep"/>
    <w:basedOn w:val="Standaardalinea-lettertype"/>
    <w:rsid w:val="00E27C5E"/>
  </w:style>
  <w:style w:type="character" w:customStyle="1" w:styleId="blog-categories">
    <w:name w:val="blog-categories"/>
    <w:basedOn w:val="Standaardalinea-lettertype"/>
    <w:rsid w:val="00E27C5E"/>
  </w:style>
  <w:style w:type="character" w:customStyle="1" w:styleId="blog-author">
    <w:name w:val="blog-author"/>
    <w:basedOn w:val="Standaardalinea-lettertype"/>
    <w:rsid w:val="00E27C5E"/>
  </w:style>
  <w:style w:type="character" w:customStyle="1" w:styleId="fn">
    <w:name w:val="fn"/>
    <w:basedOn w:val="Standaardalinea-lettertype"/>
    <w:rsid w:val="00E27C5E"/>
  </w:style>
  <w:style w:type="character" w:styleId="Nadruk">
    <w:name w:val="Emphasis"/>
    <w:basedOn w:val="Standaardalinea-lettertype"/>
    <w:uiPriority w:val="20"/>
    <w:qFormat/>
    <w:rsid w:val="00417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26772">
      <w:bodyDiv w:val="1"/>
      <w:marLeft w:val="0"/>
      <w:marRight w:val="0"/>
      <w:marTop w:val="0"/>
      <w:marBottom w:val="0"/>
      <w:divBdr>
        <w:top w:val="none" w:sz="0" w:space="0" w:color="auto"/>
        <w:left w:val="none" w:sz="0" w:space="0" w:color="auto"/>
        <w:bottom w:val="none" w:sz="0" w:space="0" w:color="auto"/>
        <w:right w:val="none" w:sz="0" w:space="0" w:color="auto"/>
      </w:divBdr>
    </w:div>
    <w:div w:id="842091370">
      <w:bodyDiv w:val="1"/>
      <w:marLeft w:val="0"/>
      <w:marRight w:val="0"/>
      <w:marTop w:val="0"/>
      <w:marBottom w:val="0"/>
      <w:divBdr>
        <w:top w:val="none" w:sz="0" w:space="0" w:color="auto"/>
        <w:left w:val="none" w:sz="0" w:space="0" w:color="auto"/>
        <w:bottom w:val="none" w:sz="0" w:space="0" w:color="auto"/>
        <w:right w:val="none" w:sz="0" w:space="0" w:color="auto"/>
      </w:divBdr>
    </w:div>
    <w:div w:id="862746782">
      <w:bodyDiv w:val="1"/>
      <w:marLeft w:val="0"/>
      <w:marRight w:val="0"/>
      <w:marTop w:val="0"/>
      <w:marBottom w:val="0"/>
      <w:divBdr>
        <w:top w:val="none" w:sz="0" w:space="0" w:color="auto"/>
        <w:left w:val="none" w:sz="0" w:space="0" w:color="auto"/>
        <w:bottom w:val="none" w:sz="0" w:space="0" w:color="auto"/>
        <w:right w:val="none" w:sz="0" w:space="0" w:color="auto"/>
      </w:divBdr>
    </w:div>
    <w:div w:id="1496532067">
      <w:bodyDiv w:val="1"/>
      <w:marLeft w:val="0"/>
      <w:marRight w:val="0"/>
      <w:marTop w:val="0"/>
      <w:marBottom w:val="0"/>
      <w:divBdr>
        <w:top w:val="none" w:sz="0" w:space="0" w:color="auto"/>
        <w:left w:val="none" w:sz="0" w:space="0" w:color="auto"/>
        <w:bottom w:val="none" w:sz="0" w:space="0" w:color="auto"/>
        <w:right w:val="none" w:sz="0" w:space="0" w:color="auto"/>
      </w:divBdr>
    </w:div>
    <w:div w:id="1574898389">
      <w:bodyDiv w:val="1"/>
      <w:marLeft w:val="0"/>
      <w:marRight w:val="0"/>
      <w:marTop w:val="0"/>
      <w:marBottom w:val="0"/>
      <w:divBdr>
        <w:top w:val="none" w:sz="0" w:space="0" w:color="auto"/>
        <w:left w:val="none" w:sz="0" w:space="0" w:color="auto"/>
        <w:bottom w:val="none" w:sz="0" w:space="0" w:color="auto"/>
        <w:right w:val="none" w:sz="0" w:space="0" w:color="auto"/>
      </w:divBdr>
    </w:div>
    <w:div w:id="1902134289">
      <w:bodyDiv w:val="1"/>
      <w:marLeft w:val="0"/>
      <w:marRight w:val="0"/>
      <w:marTop w:val="0"/>
      <w:marBottom w:val="0"/>
      <w:divBdr>
        <w:top w:val="none" w:sz="0" w:space="0" w:color="auto"/>
        <w:left w:val="none" w:sz="0" w:space="0" w:color="auto"/>
        <w:bottom w:val="none" w:sz="0" w:space="0" w:color="auto"/>
        <w:right w:val="none" w:sz="0" w:space="0" w:color="auto"/>
      </w:divBdr>
    </w:div>
    <w:div w:id="207299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eerstelijns.nl/author/iris/" TargetMode="External"/><Relationship Id="rId18" Type="http://schemas.openxmlformats.org/officeDocument/2006/relationships/hyperlink" Target="http://forum.kpn.com/t5/Tablets-in-de-praktijk/Een-eigen-app-Wat-kost-dat-eigenlijk/ba-p/624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zorgatlas.nl/zorg/eerstelijnszorg/farmaceutische-zorg/aantal-openbare-apotheken-per-gemeente-2011/"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kvk.nl/advies-en-informati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qredits.nl/bedrijfsfinanciering/mkb-krediet/voor-wie-is-mkb-krediet.html" TargetMode="External"/><Relationship Id="rId20" Type="http://schemas.openxmlformats.org/officeDocument/2006/relationships/hyperlink" Target="http://appdsgn.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alkompas.nl/preventie/gericht-op-doelgroepen/ouderen/doe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eveloper.apple.com/programs/ios" TargetMode="External"/><Relationship Id="rId23" Type="http://schemas.openxmlformats.org/officeDocument/2006/relationships/image" Target="media/image3.png"/><Relationship Id="rId10" Type="http://schemas.openxmlformats.org/officeDocument/2006/relationships/hyperlink" Target="http://www.nationaalkompas.nl/preventie/gericht-op-doelgroepen/ouderen/doel/" TargetMode="External"/><Relationship Id="rId19" Type="http://schemas.openxmlformats.org/officeDocument/2006/relationships/hyperlink" Target="http://www.morloff.nl/app-toevoegen-aan-google-play-store.cf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e-eerstelijns.nl/category/onderzoek-wetenschap/" TargetMode="External"/><Relationship Id="rId22" Type="http://schemas.openxmlformats.org/officeDocument/2006/relationships/hyperlink" Target="http://medischetechnologie.fhi.nl/content/view/137/1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5A06-A94C-4F12-8058-12847585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4324</Words>
  <Characters>23782</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Didien Goedhart</dc:creator>
  <cp:lastModifiedBy>Alexander Grassi</cp:lastModifiedBy>
  <cp:revision>3</cp:revision>
  <dcterms:created xsi:type="dcterms:W3CDTF">2017-07-22T17:32:00Z</dcterms:created>
  <dcterms:modified xsi:type="dcterms:W3CDTF">2017-07-22T17:34:00Z</dcterms:modified>
</cp:coreProperties>
</file>